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34" w:rsidRPr="00D56634" w:rsidRDefault="00D56634" w:rsidP="00953F6A">
      <w:pPr>
        <w:spacing w:after="0" w:line="240" w:lineRule="auto"/>
        <w:jc w:val="right"/>
        <w:rPr>
          <w:b/>
        </w:rPr>
      </w:pPr>
      <w:r w:rsidRPr="00D56634">
        <w:rPr>
          <w:b/>
        </w:rPr>
        <w:t>ΠΑΝΕΛΛΑΔΙΚΕΣ ΕΞΕΤΑΣΕΙΣ</w:t>
      </w:r>
    </w:p>
    <w:p w:rsidR="00D56634" w:rsidRPr="00D56634" w:rsidRDefault="00D56634" w:rsidP="00953F6A">
      <w:pPr>
        <w:spacing w:after="0" w:line="240" w:lineRule="auto"/>
        <w:jc w:val="right"/>
        <w:rPr>
          <w:b/>
        </w:rPr>
      </w:pPr>
      <w:r w:rsidRPr="00D56634">
        <w:rPr>
          <w:b/>
        </w:rPr>
        <w:t>Γ΄ ΤΑΞΗΣ ΗΜΕΡΗΣΙΟΥ ΚΑΙ Δ΄ ΤΑΞΗΣ ΕΣΠΕΡΙΝΟΥ ΓΕΝΙΚΟΥ ΛΥΚΕΙΟΥ</w:t>
      </w:r>
    </w:p>
    <w:p w:rsidR="00D56634" w:rsidRDefault="00D56634" w:rsidP="00953F6A">
      <w:pPr>
        <w:spacing w:after="0" w:line="240" w:lineRule="auto"/>
        <w:jc w:val="right"/>
        <w:rPr>
          <w:b/>
        </w:rPr>
      </w:pPr>
      <w:r w:rsidRPr="00D56634">
        <w:rPr>
          <w:b/>
        </w:rPr>
        <w:t xml:space="preserve">ΠΑΡΑΣΚΕΥΗ 8 ΙΟΥΝΙΟΥ 2018 </w:t>
      </w:r>
    </w:p>
    <w:p w:rsidR="00D56634" w:rsidRPr="00953F6A" w:rsidRDefault="00D56634" w:rsidP="00953F6A">
      <w:pPr>
        <w:spacing w:after="0" w:line="240" w:lineRule="auto"/>
        <w:jc w:val="right"/>
        <w:rPr>
          <w:b/>
          <w:sz w:val="28"/>
          <w:szCs w:val="28"/>
        </w:rPr>
      </w:pPr>
      <w:r w:rsidRPr="00953F6A">
        <w:rPr>
          <w:b/>
          <w:sz w:val="28"/>
          <w:szCs w:val="28"/>
        </w:rPr>
        <w:t>ΝΕΟΕΛΛΗΝΙΚΗ ΓΛΩΣΣΑ ΓΕΝΙΚΗΣ ΠΑΙΔΕΙΑΣ</w:t>
      </w:r>
    </w:p>
    <w:p w:rsidR="00D56634" w:rsidRPr="00D56634" w:rsidRDefault="00D56634" w:rsidP="00953F6A">
      <w:pPr>
        <w:spacing w:after="0" w:line="240" w:lineRule="auto"/>
        <w:jc w:val="right"/>
        <w:rPr>
          <w:b/>
        </w:rPr>
      </w:pPr>
    </w:p>
    <w:p w:rsidR="00D56634" w:rsidRPr="00D56634" w:rsidRDefault="00D56634" w:rsidP="00D56634">
      <w:pPr>
        <w:spacing w:after="0" w:line="240" w:lineRule="auto"/>
        <w:jc w:val="center"/>
        <w:rPr>
          <w:b/>
        </w:rPr>
      </w:pPr>
      <w:r w:rsidRPr="00D56634">
        <w:rPr>
          <w:b/>
        </w:rPr>
        <w:t>ΚΕΙΜΕΝΟ</w:t>
      </w:r>
    </w:p>
    <w:p w:rsidR="00D56634" w:rsidRPr="00D56634" w:rsidRDefault="00D56634" w:rsidP="00D56634">
      <w:pPr>
        <w:spacing w:after="0" w:line="240" w:lineRule="auto"/>
        <w:jc w:val="center"/>
        <w:rPr>
          <w:b/>
        </w:rPr>
      </w:pPr>
      <w:r w:rsidRPr="00D56634">
        <w:rPr>
          <w:b/>
        </w:rPr>
        <w:t>[Παιδεία και εκπαίδευση]</w:t>
      </w:r>
    </w:p>
    <w:p w:rsidR="00D56634" w:rsidRDefault="00D56634" w:rsidP="00D56634">
      <w:pPr>
        <w:spacing w:after="0" w:line="240" w:lineRule="auto"/>
        <w:jc w:val="both"/>
      </w:pPr>
      <w:r>
        <w:t xml:space="preserve">Παιδεία και εκπαίδευση είναι δύο όροι που συχνά πυκνά εναλλάσσονται, σάμπως να πρόκειται για συνώνυμα, με ταυτόσημο νόημα και </w:t>
      </w:r>
      <w:proofErr w:type="spellStart"/>
      <w:r>
        <w:t>στόχο∙</w:t>
      </w:r>
      <w:proofErr w:type="spellEnd"/>
      <w:r>
        <w:t xml:space="preserve"> θεωρητικό και πρακτικό. Ως ρίζα και κορμός ενός πολύκλαδου δένδρου, η λέξη παιδεία (δυσμετάφραστη ή και αμετάφραστη στις ξένες γλώσσες) εμφανίζει εξελισσόμενο, σημασιολογικό και λειτουργικό εύρος και βάθος. Οι αρχές της ανιχνεύονται στον Αισχύλο και στον Σοφοκλή, δηλώνοντας </w:t>
      </w:r>
      <w:proofErr w:type="spellStart"/>
      <w:r>
        <w:t>κατ΄</w:t>
      </w:r>
      <w:proofErr w:type="spellEnd"/>
      <w:r>
        <w:t xml:space="preserve"> αρχήν την τροφή και την ανατροφή ενός παιδιού, αλλά και την καλλιέργεια ενός δένδρου. Στον Πλάτωνα η λέξη σαφώς πλέον </w:t>
      </w:r>
      <w:r w:rsidRPr="00D56634">
        <w:rPr>
          <w:u w:val="single"/>
        </w:rPr>
        <w:t>αναβαθμίζεται</w:t>
      </w:r>
      <w:r>
        <w:t xml:space="preserve"> και αναδεικνύεται σε μέτρο γνώσης και αρετής, καλύπτοντας τελικώς τόσο την πλατωνική οντολογία όσο και την πλατωνική επιστήμη</w:t>
      </w:r>
      <w:r w:rsidRPr="00D56634">
        <w:rPr>
          <w:vertAlign w:val="superscript"/>
        </w:rPr>
        <w:t>1</w:t>
      </w:r>
      <w:r>
        <w:t xml:space="preserve"> . Η ίδια λέξη θεωρείται στην ελληνική αρχαιότητα ενίοτε2 συνώνυμη της νεαρής ηλικίας, ενώ σκοπίμως συνάπτεται κάποτε τόσο με την παιδία όσο και με την </w:t>
      </w:r>
      <w:proofErr w:type="spellStart"/>
      <w:r>
        <w:t>παιδιά∙</w:t>
      </w:r>
      <w:proofErr w:type="spellEnd"/>
      <w:r>
        <w:t xml:space="preserve"> σημαίνοντας την παιδαριώδη φλυαρία και ανοησία αφενός, το παίγνιο (ως διασκέδαση ή ως </w:t>
      </w:r>
      <w:proofErr w:type="spellStart"/>
      <w:r>
        <w:t>φιλόσοφη</w:t>
      </w:r>
      <w:proofErr w:type="spellEnd"/>
      <w:r>
        <w:t xml:space="preserve"> μέθοδο) αφετέρου. </w:t>
      </w:r>
    </w:p>
    <w:p w:rsidR="00D56634" w:rsidRDefault="00D56634" w:rsidP="00D56634">
      <w:pPr>
        <w:spacing w:after="0" w:line="240" w:lineRule="auto"/>
        <w:ind w:firstLine="720"/>
        <w:jc w:val="both"/>
      </w:pPr>
      <w:r>
        <w:t xml:space="preserve">Πλησιέστερη ετυμολογικά και λειτουργικά προς την παιδεία αναγνωρίζεται η </w:t>
      </w:r>
      <w:r w:rsidRPr="00D56634">
        <w:rPr>
          <w:u w:val="single"/>
        </w:rPr>
        <w:t>μεταγενέστερη</w:t>
      </w:r>
      <w:r>
        <w:t xml:space="preserve"> </w:t>
      </w:r>
      <w:proofErr w:type="spellStart"/>
      <w:r>
        <w:t>εκπαίδευσις</w:t>
      </w:r>
      <w:proofErr w:type="spellEnd"/>
      <w:r>
        <w:t xml:space="preserve">, παράγωγη του ρήματος εκπαιδεύω, το οποίο, όσο βλέπω στα λεξικά, εμφανίζεται πρώτη φορά στον πλατωνικό Κρίτωνα, με τη σημασία του διδάσκω κάποιον κάτι ή εντυπώνω σε κάποιον κάτι με τη </w:t>
      </w:r>
      <w:proofErr w:type="spellStart"/>
      <w:r>
        <w:t>διδασκαλία∙</w:t>
      </w:r>
      <w:proofErr w:type="spellEnd"/>
      <w:r>
        <w:t xml:space="preserve"> αυτού του είδους η εκπαίδευση αφορά ενίοτε και την προσαρμοστική άσκηση ενός ζώου. </w:t>
      </w:r>
    </w:p>
    <w:p w:rsidR="00D56634" w:rsidRDefault="00D56634" w:rsidP="00D56634">
      <w:pPr>
        <w:spacing w:after="0" w:line="240" w:lineRule="auto"/>
        <w:ind w:firstLine="720"/>
        <w:jc w:val="both"/>
      </w:pPr>
      <w:r w:rsidRPr="00D56634">
        <w:rPr>
          <w:b/>
        </w:rPr>
        <w:t>Ωστόσο</w:t>
      </w:r>
      <w:r>
        <w:t xml:space="preserve">, οι όροι παιδεία και εκπαίδευση δεν είναι ούτε ετυμολογικά και σημασιολογικά συνώνυμοι ούτε λειτουργικά ισοδύναμοι. Πράγμα που σημαίνει ότι η ευκαιριακή (μπορεί και σκόπιμη) εναλλαγή τους στη θεωρία και στην πράξη δημιουργεί σύγχυση εις βάρος και των δύο συντελεστών της κρίσιμης αυτής συζυγίας. Ζητούμενο </w:t>
      </w:r>
      <w:r w:rsidRPr="00D56634">
        <w:rPr>
          <w:b/>
        </w:rPr>
        <w:t>επομένως</w:t>
      </w:r>
      <w:r>
        <w:t xml:space="preserve"> παραμένει ο </w:t>
      </w:r>
      <w:proofErr w:type="spellStart"/>
      <w:r>
        <w:t>νηφαλιότερος</w:t>
      </w:r>
      <w:proofErr w:type="spellEnd"/>
      <w:r>
        <w:t xml:space="preserve"> έλεγχος, </w:t>
      </w:r>
      <w:r w:rsidRPr="00D56634">
        <w:rPr>
          <w:b/>
        </w:rPr>
        <w:t>προκειμένου</w:t>
      </w:r>
      <w:r>
        <w:t xml:space="preserve"> να διαφανούν τόσο τα κοινά όσο και τα διαφορετικά τους σημεία, που </w:t>
      </w:r>
      <w:r w:rsidRPr="00D56634">
        <w:rPr>
          <w:u w:val="single"/>
        </w:rPr>
        <w:t>επιτρέπουν</w:t>
      </w:r>
      <w:r>
        <w:t xml:space="preserve"> συγχρόνως τη σύγκριση και τη διάκρισή τους. </w:t>
      </w:r>
      <w:r w:rsidRPr="00D56634">
        <w:rPr>
          <w:b/>
        </w:rPr>
        <w:t>Που πάει να πει ότι</w:t>
      </w:r>
      <w:r>
        <w:t xml:space="preserve">: παιδεία και εκπαίδευση βρίσκονται εξ ορισμού σε συμμαχική και συνάμα σε αντίπαλη σχέση. Κοινός τους παρονομαστής παραμένει η διαβαθμισμένη γνώση ως μάθηση, ασκημένη </w:t>
      </w:r>
      <w:r w:rsidRPr="00D56634">
        <w:rPr>
          <w:b/>
        </w:rPr>
        <w:t>κυρίως</w:t>
      </w:r>
      <w:r>
        <w:t xml:space="preserve"> εντός θεσμοθετημένων θυλάκων3 της πολιτείας, χωρίς να αποκλείεται και η </w:t>
      </w:r>
      <w:r w:rsidRPr="00D56634">
        <w:rPr>
          <w:u w:val="single"/>
        </w:rPr>
        <w:t>ιδιωτική</w:t>
      </w:r>
      <w:r>
        <w:t xml:space="preserve"> τους κηδεμονία, η οποία σε ορισμένες περιπτώσεις παίρνει τη μορφή ταξικής και οικονομικής υπεροχής. </w:t>
      </w:r>
    </w:p>
    <w:p w:rsidR="00D56634" w:rsidRDefault="00D56634" w:rsidP="00D56634">
      <w:pPr>
        <w:spacing w:after="0" w:line="240" w:lineRule="auto"/>
        <w:ind w:firstLine="720"/>
        <w:jc w:val="both"/>
      </w:pPr>
      <w:r>
        <w:t xml:space="preserve">Από εκεί και πέρα αρχίζουν προφανείς και λανθάνουσες διαφορές, οι οποίες, ανάλογα με τον χώρο και τον χρόνο, αυξομειώνονται, χωρίς όμως να καταργούνται. Οι </w:t>
      </w:r>
      <w:r w:rsidRPr="00D56634">
        <w:rPr>
          <w:u w:val="single"/>
        </w:rPr>
        <w:t>διαφορές</w:t>
      </w:r>
      <w:r>
        <w:t xml:space="preserve"> προκύπτουν από τη διαφορετική τους φύση και τον αποκλίνοντα προορισμό τους. </w:t>
      </w:r>
    </w:p>
    <w:p w:rsidR="00D56634" w:rsidRDefault="00D56634" w:rsidP="00D56634">
      <w:pPr>
        <w:spacing w:after="0" w:line="240" w:lineRule="auto"/>
        <w:jc w:val="both"/>
      </w:pPr>
    </w:p>
    <w:p w:rsidR="00D56634" w:rsidRDefault="007975A5" w:rsidP="00D56634">
      <w:pPr>
        <w:spacing w:after="0" w:line="240" w:lineRule="auto"/>
        <w:jc w:val="both"/>
        <w:rPr>
          <w:vertAlign w:val="superscript"/>
        </w:rPr>
      </w:pPr>
      <w:r w:rsidRPr="007975A5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pt;margin-top:2.35pt;width:169.7pt;height:0;z-index:251658240" o:connectortype="straight"/>
        </w:pic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vertAlign w:val="superscript"/>
        </w:rPr>
        <w:t>1</w:t>
      </w:r>
      <w:r>
        <w:t xml:space="preserve"> Η θεωρία του Πλάτωνα για το ον και την επιστήμη. </w: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vertAlign w:val="superscript"/>
        </w:rPr>
        <w:t>2</w:t>
      </w:r>
      <w:r>
        <w:t xml:space="preserve"> Ενίοτε: μερικές φορές. </w:t>
      </w:r>
    </w:p>
    <w:p w:rsidR="00307630" w:rsidRDefault="00D56634" w:rsidP="00D56634">
      <w:pPr>
        <w:spacing w:after="0" w:line="240" w:lineRule="auto"/>
        <w:jc w:val="both"/>
      </w:pPr>
      <w:r w:rsidRPr="00D56634">
        <w:rPr>
          <w:vertAlign w:val="superscript"/>
        </w:rPr>
        <w:t>3</w:t>
      </w:r>
      <w:r>
        <w:t xml:space="preserve"> Θεσμοθετημένοι θύλακες: εδώ, εννοούνται οι εκπαιδευτικοί θεσμοί.</w:t>
      </w:r>
    </w:p>
    <w:p w:rsidR="00D56634" w:rsidRDefault="00D56634" w:rsidP="00D56634">
      <w:pPr>
        <w:spacing w:after="0" w:line="240" w:lineRule="auto"/>
        <w:jc w:val="both"/>
      </w:pPr>
    </w:p>
    <w:p w:rsidR="00D56634" w:rsidRDefault="00D56634" w:rsidP="00D56634">
      <w:pPr>
        <w:spacing w:after="0" w:line="240" w:lineRule="auto"/>
        <w:jc w:val="both"/>
      </w:pPr>
      <w:r>
        <w:t xml:space="preserve">Δηλαδή: Η παιδεία είναι περισσότερο </w:t>
      </w:r>
      <w:proofErr w:type="spellStart"/>
      <w:r>
        <w:t>μέθοδος∙</w:t>
      </w:r>
      <w:proofErr w:type="spellEnd"/>
      <w:r>
        <w:t xml:space="preserve"> η εκπαίδευση κυρίως πράξη. Η παιδεία είναι (πρέπει να είναι, για να μην παραβαίνει τον εαυτό της) λειτουργία λίγο πολύ ελεύθερη. […] Αντίθετα, η εκπαίδευση ελέγχεται εκ προθέσεως εντεταλμένη</w:t>
      </w:r>
      <w:r w:rsidRPr="00D56634">
        <w:rPr>
          <w:vertAlign w:val="superscript"/>
        </w:rPr>
        <w:t>4</w:t>
      </w:r>
      <w:r>
        <w:t xml:space="preserve"> . Η παιδεία είναι (οφείλει να είναι) </w:t>
      </w:r>
      <w:proofErr w:type="spellStart"/>
      <w:r>
        <w:t>προαιρετική∙</w:t>
      </w:r>
      <w:proofErr w:type="spellEnd"/>
      <w:r>
        <w:t xml:space="preserve"> η εκπαίδευση θεωρείται, και σωστά, υποχρεωτική. </w:t>
      </w:r>
    </w:p>
    <w:p w:rsidR="00D56634" w:rsidRDefault="00D56634" w:rsidP="00D56634">
      <w:pPr>
        <w:spacing w:after="0" w:line="240" w:lineRule="auto"/>
        <w:jc w:val="both"/>
      </w:pPr>
    </w:p>
    <w:p w:rsidR="00D56634" w:rsidRPr="00D56634" w:rsidRDefault="00D56634" w:rsidP="00D56634">
      <w:pPr>
        <w:spacing w:after="0" w:line="240" w:lineRule="auto"/>
        <w:jc w:val="both"/>
        <w:rPr>
          <w:sz w:val="20"/>
          <w:szCs w:val="20"/>
        </w:rPr>
      </w:pPr>
      <w:r w:rsidRPr="00D56634">
        <w:rPr>
          <w:sz w:val="20"/>
          <w:szCs w:val="20"/>
        </w:rPr>
        <w:t xml:space="preserve">Δ. Ν. Μαρωνίτης, εφημερίδα «Το Βήμα της Κυριακής», 1/3/2009 και 8/3/2009 (το κείμενο προσαρμόστηκε για τον σκοπό της αξιολόγησης). </w:t>
      </w:r>
    </w:p>
    <w:p w:rsidR="00D56634" w:rsidRPr="00D56634" w:rsidRDefault="00D56634" w:rsidP="00D56634">
      <w:pPr>
        <w:spacing w:after="0" w:line="240" w:lineRule="auto"/>
        <w:jc w:val="both"/>
        <w:rPr>
          <w:b/>
          <w:sz w:val="20"/>
          <w:szCs w:val="20"/>
        </w:rPr>
      </w:pPr>
    </w:p>
    <w:p w:rsidR="00D56634" w:rsidRDefault="00D56634" w:rsidP="00D56634">
      <w:pPr>
        <w:spacing w:after="0" w:line="240" w:lineRule="auto"/>
        <w:jc w:val="both"/>
      </w:pPr>
      <w:r w:rsidRPr="00D56634">
        <w:rPr>
          <w:b/>
        </w:rPr>
        <w:t>A1.</w:t>
      </w:r>
      <w:r>
        <w:t xml:space="preserve"> Να γράψετε στο τετράδιό σας την περίληψη του κειμένου που σας δόθηκε (90-110 λέξεις). </w:t>
      </w:r>
    </w:p>
    <w:p w:rsidR="00D56634" w:rsidRPr="00D56634" w:rsidRDefault="00D56634" w:rsidP="00D56634">
      <w:pPr>
        <w:spacing w:after="0" w:line="240" w:lineRule="auto"/>
        <w:jc w:val="right"/>
        <w:rPr>
          <w:b/>
        </w:rPr>
      </w:pPr>
      <w:r w:rsidRPr="00D56634">
        <w:rPr>
          <w:b/>
        </w:rPr>
        <w:t xml:space="preserve">Μονάδες 25 </w: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b/>
        </w:rPr>
        <w:t>Β1.</w:t>
      </w:r>
      <w:r>
        <w:t xml:space="preserve"> Να επαληθεύσετε ή να διαψεύσετε , με βάση το κείμενο, τις παρακάτω προτάσεις, γράφοντας στο τετράδιό σας δίπλα στο γράμμα που αντιστοιχεί σε κάθε πρόταση τη λέξη </w:t>
      </w:r>
      <w:r w:rsidRPr="00D56634">
        <w:rPr>
          <w:b/>
        </w:rPr>
        <w:t>Σωστό</w:t>
      </w:r>
      <w:r>
        <w:t xml:space="preserve"> ή </w:t>
      </w:r>
      <w:r w:rsidRPr="00D56634">
        <w:rPr>
          <w:b/>
        </w:rPr>
        <w:t>Λάθος</w:t>
      </w:r>
      <w:r>
        <w:t xml:space="preserve">:  </w: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b/>
        </w:rPr>
        <w:t>α.</w:t>
      </w:r>
      <w:r>
        <w:t xml:space="preserve"> Το περιεχόμενο του όρου «παιδεία» παραμένει αμετάβλητο στο πέρασμα του χρόνου. </w: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b/>
        </w:rPr>
        <w:t>β.</w:t>
      </w:r>
      <w:r>
        <w:t xml:space="preserve"> Η παιδεία στον Αισχύλο και τον Σοφοκλή αφορά αποκλειστικά στον άνθρωπο. </w: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b/>
        </w:rPr>
        <w:t>γ.</w:t>
      </w:r>
      <w:r>
        <w:t xml:space="preserve"> Η λέξη παιδία για τους αρχαίους Έλληνες σήμαινε την παιδαριώδη φλυαρία και ανοησία. </w: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b/>
        </w:rPr>
        <w:t>δ.</w:t>
      </w:r>
      <w:r>
        <w:t xml:space="preserve"> Η «παιδεία» και η «εκπαίδευση» είναι έννοιες εντελώς άσχετες μεταξύ τους. </w: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b/>
        </w:rPr>
        <w:t>ε.</w:t>
      </w:r>
      <w:r>
        <w:t xml:space="preserve"> Η εκπαίδευση λειτουργεί ως θεσμοθετημένη διαδικασία. </w:t>
      </w:r>
    </w:p>
    <w:p w:rsidR="00D56634" w:rsidRPr="00D56634" w:rsidRDefault="00D56634" w:rsidP="00D56634">
      <w:pPr>
        <w:spacing w:after="0" w:line="240" w:lineRule="auto"/>
        <w:jc w:val="right"/>
        <w:rPr>
          <w:b/>
        </w:rPr>
      </w:pPr>
      <w:r w:rsidRPr="00D56634">
        <w:rPr>
          <w:b/>
        </w:rPr>
        <w:lastRenderedPageBreak/>
        <w:t xml:space="preserve">Μονάδες 10 </w: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b/>
        </w:rPr>
        <w:t>Β2. α)</w:t>
      </w:r>
      <w:r>
        <w:t xml:space="preserve"> Να βρείτε έναν τρόπο ανάπτυξης της τελευταίας παραγράφου του κειμένου </w:t>
      </w:r>
      <w:r w:rsidRPr="00D56634">
        <w:rPr>
          <w:b/>
        </w:rPr>
        <w:t>«Από εκεί … υποχρεωτική.»</w:t>
      </w:r>
      <w:r>
        <w:t xml:space="preserve"> (μονάδες 2) και να τεκμηριώσετε την απάντησή σας με αναφορές στο κείμενο (μονάδες 3). </w:t>
      </w:r>
    </w:p>
    <w:p w:rsidR="00D56634" w:rsidRPr="00D56634" w:rsidRDefault="00D56634" w:rsidP="00D56634">
      <w:pPr>
        <w:spacing w:after="0" w:line="240" w:lineRule="auto"/>
        <w:jc w:val="right"/>
        <w:rPr>
          <w:b/>
        </w:rPr>
      </w:pPr>
      <w:r w:rsidRPr="00D56634">
        <w:rPr>
          <w:b/>
        </w:rPr>
        <w:t xml:space="preserve">Μονάδες 5 </w:t>
      </w:r>
    </w:p>
    <w:p w:rsidR="00D56634" w:rsidRDefault="00D56634" w:rsidP="00D56634">
      <w:pPr>
        <w:spacing w:after="0" w:line="240" w:lineRule="auto"/>
        <w:jc w:val="both"/>
      </w:pPr>
      <w:r w:rsidRPr="00D56634">
        <w:rPr>
          <w:b/>
        </w:rPr>
        <w:t>β)</w:t>
      </w:r>
      <w:r>
        <w:t xml:space="preserve"> Να γράψετε ποια νοηματική σχέση εκφράζουν οι παρακάτω διαρθρωτικές λέξεις ή φράσεις (με έντονη γραφή στο κείμενο) στην τρίτη παράγραφο: </w:t>
      </w:r>
    </w:p>
    <w:p w:rsidR="00D56634" w:rsidRPr="00D56634" w:rsidRDefault="00D56634" w:rsidP="00D56634">
      <w:pPr>
        <w:spacing w:after="0" w:line="240" w:lineRule="auto"/>
        <w:jc w:val="both"/>
        <w:rPr>
          <w:b/>
        </w:rPr>
      </w:pPr>
      <w:r w:rsidRPr="00D56634">
        <w:rPr>
          <w:b/>
        </w:rPr>
        <w:t xml:space="preserve">Ωστόσο </w:t>
      </w:r>
    </w:p>
    <w:p w:rsidR="00D56634" w:rsidRPr="00D56634" w:rsidRDefault="00D56634" w:rsidP="00D56634">
      <w:pPr>
        <w:spacing w:after="0" w:line="240" w:lineRule="auto"/>
        <w:jc w:val="both"/>
        <w:rPr>
          <w:b/>
        </w:rPr>
      </w:pPr>
      <w:r w:rsidRPr="00D56634">
        <w:rPr>
          <w:b/>
        </w:rPr>
        <w:t xml:space="preserve">επομένως </w:t>
      </w:r>
    </w:p>
    <w:p w:rsidR="00D56634" w:rsidRPr="00D56634" w:rsidRDefault="00D56634" w:rsidP="00D56634">
      <w:pPr>
        <w:spacing w:after="0" w:line="240" w:lineRule="auto"/>
        <w:jc w:val="both"/>
        <w:rPr>
          <w:b/>
        </w:rPr>
      </w:pPr>
      <w:r w:rsidRPr="00D56634">
        <w:rPr>
          <w:b/>
        </w:rPr>
        <w:t xml:space="preserve">προκειμένου </w:t>
      </w:r>
    </w:p>
    <w:p w:rsidR="00D56634" w:rsidRPr="00D56634" w:rsidRDefault="00D56634" w:rsidP="00D56634">
      <w:pPr>
        <w:spacing w:after="0" w:line="240" w:lineRule="auto"/>
        <w:jc w:val="both"/>
        <w:rPr>
          <w:b/>
        </w:rPr>
      </w:pPr>
      <w:r w:rsidRPr="00D56634">
        <w:rPr>
          <w:b/>
        </w:rPr>
        <w:t xml:space="preserve">Που πάει να πει ότι </w:t>
      </w:r>
    </w:p>
    <w:p w:rsidR="00D56634" w:rsidRPr="00D56634" w:rsidRDefault="00D56634" w:rsidP="00D56634">
      <w:pPr>
        <w:spacing w:after="0" w:line="240" w:lineRule="auto"/>
        <w:jc w:val="both"/>
        <w:rPr>
          <w:b/>
        </w:rPr>
      </w:pPr>
      <w:r w:rsidRPr="00D56634">
        <w:rPr>
          <w:b/>
        </w:rPr>
        <w:t xml:space="preserve">κυρίως </w:t>
      </w:r>
    </w:p>
    <w:p w:rsidR="00D56634" w:rsidRDefault="00D56634" w:rsidP="00D56634">
      <w:pPr>
        <w:spacing w:after="0" w:line="240" w:lineRule="auto"/>
        <w:jc w:val="right"/>
        <w:rPr>
          <w:b/>
        </w:rPr>
      </w:pPr>
      <w:r w:rsidRPr="00D56634">
        <w:rPr>
          <w:b/>
        </w:rPr>
        <w:t>Μονάδες 5</w:t>
      </w:r>
    </w:p>
    <w:p w:rsidR="00D56634" w:rsidRDefault="007975A5" w:rsidP="00D56634">
      <w:pPr>
        <w:spacing w:after="0" w:line="240" w:lineRule="auto"/>
        <w:jc w:val="right"/>
        <w:rPr>
          <w:b/>
        </w:rPr>
      </w:pPr>
      <w:r>
        <w:rPr>
          <w:b/>
          <w:noProof/>
          <w:lang w:eastAsia="el-GR"/>
        </w:rPr>
        <w:pict>
          <v:shape id="_x0000_s1027" type="#_x0000_t32" style="position:absolute;left:0;text-align:left;margin-left:-1.8pt;margin-top:3.5pt;width:169.7pt;height:0;z-index:251659264" o:connectortype="straight"/>
        </w:pict>
      </w:r>
    </w:p>
    <w:p w:rsidR="00D56634" w:rsidRPr="00D56634" w:rsidRDefault="00D56634" w:rsidP="00D56634">
      <w:pPr>
        <w:spacing w:after="0" w:line="240" w:lineRule="auto"/>
        <w:jc w:val="both"/>
        <w:rPr>
          <w:b/>
          <w:sz w:val="20"/>
          <w:szCs w:val="20"/>
        </w:rPr>
      </w:pPr>
      <w:r w:rsidRPr="00D56634">
        <w:rPr>
          <w:sz w:val="20"/>
          <w:szCs w:val="20"/>
          <w:vertAlign w:val="superscript"/>
        </w:rPr>
        <w:t>4</w:t>
      </w:r>
      <w:r w:rsidRPr="00D56634">
        <w:rPr>
          <w:sz w:val="20"/>
          <w:szCs w:val="20"/>
        </w:rPr>
        <w:t xml:space="preserve"> Δηλαδή, η εκπαίδευση διαπιστώνεται ότι έχει καθορισμένη αποστολή.</w:t>
      </w:r>
    </w:p>
    <w:p w:rsidR="00D56634" w:rsidRDefault="00D56634" w:rsidP="00D56634">
      <w:pPr>
        <w:spacing w:after="0" w:line="240" w:lineRule="auto"/>
        <w:jc w:val="both"/>
        <w:rPr>
          <w:b/>
        </w:rPr>
      </w:pPr>
    </w:p>
    <w:p w:rsidR="00D56634" w:rsidRDefault="00D56634" w:rsidP="00D56634">
      <w:pPr>
        <w:spacing w:after="0" w:line="240" w:lineRule="auto"/>
        <w:jc w:val="both"/>
      </w:pPr>
      <w:r>
        <w:rPr>
          <w:b/>
        </w:rPr>
        <w:t>Β3. α</w:t>
      </w:r>
      <w:r w:rsidR="003473D8">
        <w:rPr>
          <w:b/>
        </w:rPr>
        <w:t>)</w:t>
      </w:r>
      <w:r>
        <w:t xml:space="preserve"> Να ξαναγράψετε τις ακόλουθες προτάσεις/περιόδους λόγου του κειμένου, αντικαθιστώντας καθεμιά από τις υπογραμμισμένες λέξεις με μία συνώνυμή της, χωρίς να αλλάζει το νόημα: </w:t>
      </w:r>
    </w:p>
    <w:p w:rsidR="003473D8" w:rsidRDefault="00D56634" w:rsidP="00D5663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Οι αρχές της </w:t>
      </w:r>
      <w:r w:rsidRPr="003473D8">
        <w:rPr>
          <w:u w:val="single"/>
        </w:rPr>
        <w:t>ανιχνεύονται</w:t>
      </w:r>
      <w:r>
        <w:t xml:space="preserve"> στον Αισχύλο και στον Σοφοκλή. </w:t>
      </w:r>
    </w:p>
    <w:p w:rsidR="003473D8" w:rsidRDefault="00D56634" w:rsidP="00D5663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 Η ίδια λέξη [...] σκοπίμως </w:t>
      </w:r>
      <w:r w:rsidRPr="003473D8">
        <w:rPr>
          <w:u w:val="single"/>
        </w:rPr>
        <w:t>συνάπτεται</w:t>
      </w:r>
      <w:r>
        <w:t xml:space="preserve"> κάποτε τόσο με την παιδία όσο και με την παιδιά. </w:t>
      </w:r>
    </w:p>
    <w:p w:rsidR="003473D8" w:rsidRDefault="00D56634" w:rsidP="00D5663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[...] το οποίο, όσο βλέπω στα λεξικά, </w:t>
      </w:r>
      <w:r w:rsidRPr="003473D8">
        <w:rPr>
          <w:u w:val="single"/>
        </w:rPr>
        <w:t>εμφανίζεται</w:t>
      </w:r>
      <w:r>
        <w:t xml:space="preserve"> πρώτη φορά στον πλατωνικό Κρίτωνα. </w:t>
      </w:r>
    </w:p>
    <w:p w:rsidR="003473D8" w:rsidRDefault="00D56634" w:rsidP="00D5663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 [...] δημιουργεί σύγχυση εις βάρος και των δύο </w:t>
      </w:r>
      <w:r w:rsidRPr="003473D8">
        <w:rPr>
          <w:u w:val="single"/>
        </w:rPr>
        <w:t>συντελεστών</w:t>
      </w:r>
      <w:r>
        <w:t xml:space="preserve"> της κρίσιμης αυτής συζυγίας. </w:t>
      </w:r>
    </w:p>
    <w:p w:rsidR="00D56634" w:rsidRDefault="00D56634" w:rsidP="00D5663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 Από εκεί και πέρα αρχίζουν </w:t>
      </w:r>
      <w:r w:rsidRPr="003473D8">
        <w:rPr>
          <w:u w:val="single"/>
        </w:rPr>
        <w:t>προφανείς</w:t>
      </w:r>
      <w:r>
        <w:t xml:space="preserve"> και λανθάνουσες διαφορές [...]. </w:t>
      </w:r>
    </w:p>
    <w:p w:rsidR="00D56634" w:rsidRPr="003473D8" w:rsidRDefault="00D56634" w:rsidP="00D56634">
      <w:pPr>
        <w:spacing w:after="0" w:line="240" w:lineRule="auto"/>
        <w:jc w:val="right"/>
        <w:rPr>
          <w:b/>
        </w:rPr>
      </w:pPr>
      <w:r w:rsidRPr="003473D8">
        <w:rPr>
          <w:b/>
        </w:rPr>
        <w:t xml:space="preserve">Μονάδες 5 </w:t>
      </w:r>
    </w:p>
    <w:p w:rsidR="00D56634" w:rsidRDefault="00D56634" w:rsidP="00D56634">
      <w:pPr>
        <w:spacing w:after="0" w:line="240" w:lineRule="auto"/>
        <w:jc w:val="both"/>
      </w:pPr>
      <w:r w:rsidRPr="003473D8">
        <w:rPr>
          <w:b/>
        </w:rPr>
        <w:t>β)</w:t>
      </w:r>
      <w:r>
        <w:t xml:space="preserve"> Να αντικαταστήσετε καθεμιά από τις παρακάτω λέξεις (υπογραμμισμένες στο κείμενο) με μία </w:t>
      </w:r>
      <w:proofErr w:type="spellStart"/>
      <w:r>
        <w:t>αντώνυμή</w:t>
      </w:r>
      <w:proofErr w:type="spellEnd"/>
      <w:r>
        <w:t xml:space="preserve"> της: </w:t>
      </w:r>
    </w:p>
    <w:p w:rsidR="003473D8" w:rsidRDefault="003473D8" w:rsidP="00D56634">
      <w:pPr>
        <w:pStyle w:val="a3"/>
        <w:numPr>
          <w:ilvl w:val="0"/>
          <w:numId w:val="5"/>
        </w:numPr>
        <w:spacing w:after="0" w:line="240" w:lineRule="auto"/>
        <w:jc w:val="both"/>
      </w:pPr>
      <w:r>
        <w:t>αναβαθμίζεται (1η παράγραφος)</w:t>
      </w:r>
    </w:p>
    <w:p w:rsidR="003473D8" w:rsidRDefault="00D56634" w:rsidP="00D56634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μεταγενέστερη (2η παράγραφος) </w:t>
      </w:r>
    </w:p>
    <w:p w:rsidR="003473D8" w:rsidRDefault="00D56634" w:rsidP="00D56634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επιτρέπουν (3η παράγραφος) </w:t>
      </w:r>
    </w:p>
    <w:p w:rsidR="003473D8" w:rsidRDefault="003473D8" w:rsidP="00D56634">
      <w:pPr>
        <w:pStyle w:val="a3"/>
        <w:numPr>
          <w:ilvl w:val="0"/>
          <w:numId w:val="5"/>
        </w:numPr>
        <w:spacing w:after="0" w:line="240" w:lineRule="auto"/>
        <w:jc w:val="both"/>
      </w:pPr>
      <w:r>
        <w:t>ι</w:t>
      </w:r>
      <w:r w:rsidR="00D56634">
        <w:t xml:space="preserve">διωτική (3η παράγραφος) </w:t>
      </w:r>
    </w:p>
    <w:p w:rsidR="003473D8" w:rsidRDefault="00D56634" w:rsidP="00D56634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διαφορές (4η παράγραφος) </w:t>
      </w:r>
    </w:p>
    <w:p w:rsidR="003473D8" w:rsidRPr="003473D8" w:rsidRDefault="00D56634" w:rsidP="003473D8">
      <w:pPr>
        <w:spacing w:after="0" w:line="240" w:lineRule="auto"/>
        <w:jc w:val="right"/>
        <w:rPr>
          <w:b/>
        </w:rPr>
      </w:pPr>
      <w:r w:rsidRPr="003473D8">
        <w:rPr>
          <w:b/>
        </w:rPr>
        <w:t xml:space="preserve">Μονάδες 5 </w:t>
      </w:r>
    </w:p>
    <w:p w:rsidR="003473D8" w:rsidRDefault="00D56634" w:rsidP="00D56634">
      <w:pPr>
        <w:spacing w:after="0" w:line="240" w:lineRule="auto"/>
        <w:jc w:val="both"/>
      </w:pPr>
      <w:r w:rsidRPr="003473D8">
        <w:rPr>
          <w:b/>
        </w:rPr>
        <w:t>Β4.</w:t>
      </w:r>
      <w:r>
        <w:t xml:space="preserve"> Στην πρώτη παράγραφο του κειμένου </w:t>
      </w:r>
      <w:r w:rsidRPr="003473D8">
        <w:rPr>
          <w:b/>
        </w:rPr>
        <w:t>«Παιδεία … αφετέρου»</w:t>
      </w:r>
      <w:r>
        <w:t xml:space="preserve"> κυριαρχεί η παθητική φωνή. </w:t>
      </w:r>
    </w:p>
    <w:p w:rsidR="003473D8" w:rsidRDefault="00D56634" w:rsidP="00D56634">
      <w:pPr>
        <w:spacing w:after="0" w:line="240" w:lineRule="auto"/>
        <w:jc w:val="both"/>
      </w:pPr>
      <w:r w:rsidRPr="003473D8">
        <w:rPr>
          <w:b/>
        </w:rPr>
        <w:t>α)</w:t>
      </w:r>
      <w:r>
        <w:t xml:space="preserve"> Να εντοπίσετε δύο ρήματα παθητικής φωνής σε αυτή την παράγραφο (μονάδες 2). </w:t>
      </w:r>
    </w:p>
    <w:p w:rsidR="003473D8" w:rsidRDefault="00D56634" w:rsidP="00D56634">
      <w:pPr>
        <w:spacing w:after="0" w:line="240" w:lineRule="auto"/>
        <w:jc w:val="both"/>
      </w:pPr>
      <w:r w:rsidRPr="003473D8">
        <w:rPr>
          <w:b/>
        </w:rPr>
        <w:t>β)</w:t>
      </w:r>
      <w:r>
        <w:t xml:space="preserve"> Να εξηγήσετε πώς λειτουργεί η παθητική φωνή στη διαμόρφωση του ύφους του κειμένου στη συγκεκριμένη παράγραφο (μονάδες 3). </w:t>
      </w:r>
    </w:p>
    <w:p w:rsidR="00D56634" w:rsidRDefault="00D56634" w:rsidP="003473D8">
      <w:pPr>
        <w:spacing w:after="0" w:line="240" w:lineRule="auto"/>
        <w:jc w:val="right"/>
        <w:rPr>
          <w:b/>
        </w:rPr>
      </w:pPr>
      <w:r w:rsidRPr="003473D8">
        <w:rPr>
          <w:b/>
        </w:rPr>
        <w:t>Μονάδες 5</w:t>
      </w:r>
    </w:p>
    <w:p w:rsidR="003473D8" w:rsidRDefault="003473D8" w:rsidP="003473D8">
      <w:pPr>
        <w:spacing w:after="0" w:line="240" w:lineRule="auto"/>
        <w:jc w:val="both"/>
        <w:rPr>
          <w:b/>
        </w:rPr>
      </w:pPr>
    </w:p>
    <w:p w:rsidR="003473D8" w:rsidRDefault="003473D8" w:rsidP="003473D8">
      <w:pPr>
        <w:spacing w:after="0" w:line="240" w:lineRule="auto"/>
        <w:jc w:val="both"/>
      </w:pPr>
      <w:r>
        <w:rPr>
          <w:b/>
        </w:rPr>
        <w:t xml:space="preserve">Γ1. </w:t>
      </w:r>
      <w:r>
        <w:t>Με αφορμή διάλογο που έχει ανοίξει στη σχολική κοινότητα σχετικά με τον μορφωτικό ρόλο του σχολείου στον 21</w:t>
      </w:r>
      <w:r w:rsidRPr="003473D8">
        <w:rPr>
          <w:vertAlign w:val="superscript"/>
        </w:rPr>
        <w:t xml:space="preserve">Ο </w:t>
      </w:r>
      <w:r>
        <w:t xml:space="preserve">αιώνα, γράφετε ένα άρθρο (500- 600 λέξεις) στη μαθητική εφημερίδα στο οποίο: </w:t>
      </w:r>
    </w:p>
    <w:p w:rsidR="003473D8" w:rsidRDefault="003473D8" w:rsidP="003473D8">
      <w:pPr>
        <w:spacing w:after="0" w:line="240" w:lineRule="auto"/>
        <w:jc w:val="both"/>
      </w:pPr>
      <w:r w:rsidRPr="003473D8">
        <w:rPr>
          <w:b/>
        </w:rPr>
        <w:t>α)</w:t>
      </w:r>
      <w:r>
        <w:t xml:space="preserve"> υποστηρίζετε την άποψη ότι το σχολείο οφείλει, παράλληλα με την εκπαιδευτική, να ασκεί και παιδευτική λειτουργία, και </w:t>
      </w:r>
    </w:p>
    <w:p w:rsidR="003473D8" w:rsidRDefault="003473D8" w:rsidP="003473D8">
      <w:pPr>
        <w:spacing w:after="0" w:line="240" w:lineRule="auto"/>
        <w:jc w:val="both"/>
      </w:pPr>
      <w:r w:rsidRPr="003473D8">
        <w:rPr>
          <w:b/>
        </w:rPr>
        <w:t>β)</w:t>
      </w:r>
      <w:r>
        <w:t xml:space="preserve"> προτείνετε, αιτιολογημένα, τρόπους με τους οποίους εκπαιδευτικοί και μαθητές/μαθήτριες μπορούν να συμβάλλουν στην ενίσχυση του παιδευτικού ρόλου του σχολείου. </w:t>
      </w:r>
    </w:p>
    <w:p w:rsidR="003473D8" w:rsidRDefault="003473D8" w:rsidP="003473D8">
      <w:pPr>
        <w:spacing w:after="0" w:line="240" w:lineRule="auto"/>
        <w:jc w:val="both"/>
      </w:pPr>
      <w:r w:rsidRPr="003473D8">
        <w:rPr>
          <w:i/>
          <w:u w:val="single"/>
        </w:rPr>
        <w:t>Προσοχή</w:t>
      </w:r>
      <w:r>
        <w:t xml:space="preserve">: στο άρθρο να μην αναγράψετε το ονοματεπώνυμό σας. </w:t>
      </w:r>
    </w:p>
    <w:p w:rsidR="003473D8" w:rsidRPr="003473D8" w:rsidRDefault="003473D8" w:rsidP="003473D8">
      <w:pPr>
        <w:spacing w:after="0" w:line="240" w:lineRule="auto"/>
        <w:jc w:val="right"/>
        <w:rPr>
          <w:b/>
        </w:rPr>
      </w:pPr>
      <w:r w:rsidRPr="003473D8">
        <w:rPr>
          <w:b/>
        </w:rPr>
        <w:t>Μονάδες 40</w:t>
      </w:r>
    </w:p>
    <w:p w:rsidR="003473D8" w:rsidRPr="003473D8" w:rsidRDefault="003473D8" w:rsidP="003473D8">
      <w:pPr>
        <w:spacing w:after="0" w:line="240" w:lineRule="auto"/>
        <w:jc w:val="both"/>
        <w:rPr>
          <w:b/>
        </w:rPr>
      </w:pPr>
    </w:p>
    <w:sectPr w:rsidR="003473D8" w:rsidRPr="003473D8" w:rsidSect="00D5663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38" w:rsidRDefault="00254C38" w:rsidP="00953F6A">
      <w:pPr>
        <w:spacing w:after="0" w:line="240" w:lineRule="auto"/>
      </w:pPr>
      <w:r>
        <w:separator/>
      </w:r>
    </w:p>
  </w:endnote>
  <w:endnote w:type="continuationSeparator" w:id="0">
    <w:p w:rsidR="00254C38" w:rsidRDefault="00254C38" w:rsidP="0095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38" w:rsidRDefault="00254C38" w:rsidP="00953F6A">
      <w:pPr>
        <w:spacing w:after="0" w:line="240" w:lineRule="auto"/>
      </w:pPr>
      <w:r>
        <w:separator/>
      </w:r>
    </w:p>
  </w:footnote>
  <w:footnote w:type="continuationSeparator" w:id="0">
    <w:p w:rsidR="00254C38" w:rsidRDefault="00254C38" w:rsidP="0095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6A" w:rsidRDefault="00953F6A" w:rsidP="00953F6A">
    <w:pPr>
      <w:pStyle w:val="a4"/>
    </w:pPr>
    <w:r>
      <w:t>ΦΡΟΝΤΙΣΤΗΡΙΟ ΠΡΟΠΥΛΑΙΑ-ΡΕΘΥΜΝΟ</w:t>
    </w:r>
  </w:p>
  <w:p w:rsidR="00953F6A" w:rsidRDefault="00953F6A" w:rsidP="00953F6A">
    <w:pPr>
      <w:pStyle w:val="a4"/>
    </w:pPr>
    <w: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5C1"/>
    <w:multiLevelType w:val="hybridMultilevel"/>
    <w:tmpl w:val="2C4E2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789"/>
    <w:multiLevelType w:val="hybridMultilevel"/>
    <w:tmpl w:val="3D766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4623"/>
    <w:multiLevelType w:val="hybridMultilevel"/>
    <w:tmpl w:val="04E87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C521A"/>
    <w:multiLevelType w:val="hybridMultilevel"/>
    <w:tmpl w:val="1B96A588"/>
    <w:lvl w:ilvl="0" w:tplc="77D83E16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100B4"/>
    <w:multiLevelType w:val="hybridMultilevel"/>
    <w:tmpl w:val="476435EE"/>
    <w:lvl w:ilvl="0" w:tplc="77D83E16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34"/>
    <w:rsid w:val="00000031"/>
    <w:rsid w:val="000152FA"/>
    <w:rsid w:val="0002612D"/>
    <w:rsid w:val="00073C5F"/>
    <w:rsid w:val="00075A45"/>
    <w:rsid w:val="0007683E"/>
    <w:rsid w:val="00080701"/>
    <w:rsid w:val="00081089"/>
    <w:rsid w:val="000861EB"/>
    <w:rsid w:val="00097DFD"/>
    <w:rsid w:val="000A052A"/>
    <w:rsid w:val="000C0F10"/>
    <w:rsid w:val="000C4A83"/>
    <w:rsid w:val="000C5C44"/>
    <w:rsid w:val="000E6883"/>
    <w:rsid w:val="000F4C84"/>
    <w:rsid w:val="00113FF7"/>
    <w:rsid w:val="001265F8"/>
    <w:rsid w:val="00140549"/>
    <w:rsid w:val="00155BF4"/>
    <w:rsid w:val="00166D3D"/>
    <w:rsid w:val="00174E42"/>
    <w:rsid w:val="00175C60"/>
    <w:rsid w:val="00186D1F"/>
    <w:rsid w:val="00191477"/>
    <w:rsid w:val="001959E0"/>
    <w:rsid w:val="001A3172"/>
    <w:rsid w:val="001A5296"/>
    <w:rsid w:val="001C07F3"/>
    <w:rsid w:val="00201140"/>
    <w:rsid w:val="002074BE"/>
    <w:rsid w:val="00210066"/>
    <w:rsid w:val="0023482B"/>
    <w:rsid w:val="00254C38"/>
    <w:rsid w:val="0027542B"/>
    <w:rsid w:val="002758BD"/>
    <w:rsid w:val="00277900"/>
    <w:rsid w:val="002821CF"/>
    <w:rsid w:val="00290431"/>
    <w:rsid w:val="00293C08"/>
    <w:rsid w:val="00294B4E"/>
    <w:rsid w:val="00295486"/>
    <w:rsid w:val="002B5A02"/>
    <w:rsid w:val="002D38B5"/>
    <w:rsid w:val="002E0BC5"/>
    <w:rsid w:val="002F3912"/>
    <w:rsid w:val="002F406F"/>
    <w:rsid w:val="00306CF2"/>
    <w:rsid w:val="00307630"/>
    <w:rsid w:val="00332750"/>
    <w:rsid w:val="00333A11"/>
    <w:rsid w:val="003347B2"/>
    <w:rsid w:val="003473D8"/>
    <w:rsid w:val="00347405"/>
    <w:rsid w:val="00351082"/>
    <w:rsid w:val="003654FA"/>
    <w:rsid w:val="00366593"/>
    <w:rsid w:val="00371595"/>
    <w:rsid w:val="0038408E"/>
    <w:rsid w:val="003843F3"/>
    <w:rsid w:val="00390DCE"/>
    <w:rsid w:val="0039697E"/>
    <w:rsid w:val="00397FD0"/>
    <w:rsid w:val="003A5BE7"/>
    <w:rsid w:val="004039B7"/>
    <w:rsid w:val="004072E8"/>
    <w:rsid w:val="00407860"/>
    <w:rsid w:val="00411147"/>
    <w:rsid w:val="00416144"/>
    <w:rsid w:val="00416EE8"/>
    <w:rsid w:val="004177AA"/>
    <w:rsid w:val="0042087F"/>
    <w:rsid w:val="00437B43"/>
    <w:rsid w:val="00440A35"/>
    <w:rsid w:val="0047287A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E642C"/>
    <w:rsid w:val="004F63BB"/>
    <w:rsid w:val="0052375C"/>
    <w:rsid w:val="005350F1"/>
    <w:rsid w:val="00541F3E"/>
    <w:rsid w:val="00544889"/>
    <w:rsid w:val="0056486D"/>
    <w:rsid w:val="00565284"/>
    <w:rsid w:val="00565BC0"/>
    <w:rsid w:val="00582BF3"/>
    <w:rsid w:val="00584637"/>
    <w:rsid w:val="00595A5C"/>
    <w:rsid w:val="005B7B31"/>
    <w:rsid w:val="005C743B"/>
    <w:rsid w:val="005D0CB9"/>
    <w:rsid w:val="005D7A48"/>
    <w:rsid w:val="005E72BD"/>
    <w:rsid w:val="005F1BA2"/>
    <w:rsid w:val="00601DA3"/>
    <w:rsid w:val="00620708"/>
    <w:rsid w:val="00630F30"/>
    <w:rsid w:val="00646FEC"/>
    <w:rsid w:val="0065389F"/>
    <w:rsid w:val="006608AB"/>
    <w:rsid w:val="00675847"/>
    <w:rsid w:val="006A3797"/>
    <w:rsid w:val="006A5BD6"/>
    <w:rsid w:val="006B113E"/>
    <w:rsid w:val="006B5426"/>
    <w:rsid w:val="006D5D9F"/>
    <w:rsid w:val="006F4D74"/>
    <w:rsid w:val="007063CF"/>
    <w:rsid w:val="007100C6"/>
    <w:rsid w:val="00714EE2"/>
    <w:rsid w:val="0073053A"/>
    <w:rsid w:val="00757581"/>
    <w:rsid w:val="0077027F"/>
    <w:rsid w:val="0077417F"/>
    <w:rsid w:val="007755BD"/>
    <w:rsid w:val="00783994"/>
    <w:rsid w:val="00786835"/>
    <w:rsid w:val="007945DC"/>
    <w:rsid w:val="007975A5"/>
    <w:rsid w:val="007A7E4D"/>
    <w:rsid w:val="00800ED6"/>
    <w:rsid w:val="008043FC"/>
    <w:rsid w:val="00806885"/>
    <w:rsid w:val="008309F6"/>
    <w:rsid w:val="0083798B"/>
    <w:rsid w:val="00843F6A"/>
    <w:rsid w:val="0085567F"/>
    <w:rsid w:val="008619DB"/>
    <w:rsid w:val="008630C3"/>
    <w:rsid w:val="0088617F"/>
    <w:rsid w:val="00892447"/>
    <w:rsid w:val="008962D5"/>
    <w:rsid w:val="008C2099"/>
    <w:rsid w:val="008F0115"/>
    <w:rsid w:val="00925F56"/>
    <w:rsid w:val="009368ED"/>
    <w:rsid w:val="00941B85"/>
    <w:rsid w:val="009466CF"/>
    <w:rsid w:val="00953F6A"/>
    <w:rsid w:val="00963247"/>
    <w:rsid w:val="00995A9E"/>
    <w:rsid w:val="009A221F"/>
    <w:rsid w:val="009B75E6"/>
    <w:rsid w:val="009C09CC"/>
    <w:rsid w:val="009D031C"/>
    <w:rsid w:val="009D602F"/>
    <w:rsid w:val="009F2F09"/>
    <w:rsid w:val="00A117D6"/>
    <w:rsid w:val="00A171B6"/>
    <w:rsid w:val="00A21996"/>
    <w:rsid w:val="00A43E38"/>
    <w:rsid w:val="00A565F2"/>
    <w:rsid w:val="00A75275"/>
    <w:rsid w:val="00A77D53"/>
    <w:rsid w:val="00A87541"/>
    <w:rsid w:val="00A93648"/>
    <w:rsid w:val="00AA1A6B"/>
    <w:rsid w:val="00AA6470"/>
    <w:rsid w:val="00AB635E"/>
    <w:rsid w:val="00AF2203"/>
    <w:rsid w:val="00AF2D05"/>
    <w:rsid w:val="00AF6CCF"/>
    <w:rsid w:val="00B04E14"/>
    <w:rsid w:val="00B1012F"/>
    <w:rsid w:val="00B1028A"/>
    <w:rsid w:val="00B21F2C"/>
    <w:rsid w:val="00B43994"/>
    <w:rsid w:val="00B44648"/>
    <w:rsid w:val="00B50EA9"/>
    <w:rsid w:val="00B54D6E"/>
    <w:rsid w:val="00B56345"/>
    <w:rsid w:val="00B71E6A"/>
    <w:rsid w:val="00B74C22"/>
    <w:rsid w:val="00B76BE1"/>
    <w:rsid w:val="00B8458E"/>
    <w:rsid w:val="00B9562C"/>
    <w:rsid w:val="00BA39D7"/>
    <w:rsid w:val="00BB1952"/>
    <w:rsid w:val="00BB2021"/>
    <w:rsid w:val="00BD052D"/>
    <w:rsid w:val="00BD753D"/>
    <w:rsid w:val="00BE5D78"/>
    <w:rsid w:val="00C07F7A"/>
    <w:rsid w:val="00C229E0"/>
    <w:rsid w:val="00C71C2E"/>
    <w:rsid w:val="00C87AF4"/>
    <w:rsid w:val="00CA55F8"/>
    <w:rsid w:val="00CB3181"/>
    <w:rsid w:val="00CD0A81"/>
    <w:rsid w:val="00D24CD9"/>
    <w:rsid w:val="00D308A7"/>
    <w:rsid w:val="00D375DE"/>
    <w:rsid w:val="00D404AC"/>
    <w:rsid w:val="00D43EA4"/>
    <w:rsid w:val="00D50C28"/>
    <w:rsid w:val="00D56634"/>
    <w:rsid w:val="00D619A4"/>
    <w:rsid w:val="00D754EB"/>
    <w:rsid w:val="00DA5D2D"/>
    <w:rsid w:val="00DA662C"/>
    <w:rsid w:val="00DB39FE"/>
    <w:rsid w:val="00DB41BF"/>
    <w:rsid w:val="00DC316B"/>
    <w:rsid w:val="00DF04B4"/>
    <w:rsid w:val="00DF5707"/>
    <w:rsid w:val="00DF685C"/>
    <w:rsid w:val="00E017D1"/>
    <w:rsid w:val="00E02534"/>
    <w:rsid w:val="00E167E9"/>
    <w:rsid w:val="00E30640"/>
    <w:rsid w:val="00E50F54"/>
    <w:rsid w:val="00E66CA8"/>
    <w:rsid w:val="00E84971"/>
    <w:rsid w:val="00E92DB6"/>
    <w:rsid w:val="00EA4179"/>
    <w:rsid w:val="00EC4768"/>
    <w:rsid w:val="00ED2352"/>
    <w:rsid w:val="00ED35DA"/>
    <w:rsid w:val="00EE6C9C"/>
    <w:rsid w:val="00F076B4"/>
    <w:rsid w:val="00F11571"/>
    <w:rsid w:val="00F143EE"/>
    <w:rsid w:val="00F25526"/>
    <w:rsid w:val="00F26433"/>
    <w:rsid w:val="00F455B6"/>
    <w:rsid w:val="00F5407C"/>
    <w:rsid w:val="00F55F49"/>
    <w:rsid w:val="00F60B05"/>
    <w:rsid w:val="00F72FF5"/>
    <w:rsid w:val="00F94514"/>
    <w:rsid w:val="00FB370E"/>
    <w:rsid w:val="00FB4010"/>
    <w:rsid w:val="00FB43B5"/>
    <w:rsid w:val="00FC5CA2"/>
    <w:rsid w:val="00FD189F"/>
    <w:rsid w:val="00FE65C9"/>
    <w:rsid w:val="00FF259C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D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53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53F6A"/>
  </w:style>
  <w:style w:type="paragraph" w:styleId="a5">
    <w:name w:val="footer"/>
    <w:basedOn w:val="a"/>
    <w:link w:val="Char0"/>
    <w:uiPriority w:val="99"/>
    <w:semiHidden/>
    <w:unhideWhenUsed/>
    <w:rsid w:val="00953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53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propylaia</cp:lastModifiedBy>
  <cp:revision>3</cp:revision>
  <dcterms:created xsi:type="dcterms:W3CDTF">2018-08-16T09:38:00Z</dcterms:created>
  <dcterms:modified xsi:type="dcterms:W3CDTF">2019-01-22T10:45:00Z</dcterms:modified>
</cp:coreProperties>
</file>