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B3" w:rsidRPr="00BB11B3" w:rsidRDefault="00BB11B3" w:rsidP="00BB11B3">
      <w:pPr>
        <w:pStyle w:val="Default"/>
        <w:rPr>
          <w:rFonts w:asciiTheme="minorHAnsi" w:hAnsiTheme="minorHAnsi"/>
          <w:sz w:val="22"/>
          <w:szCs w:val="22"/>
        </w:rPr>
      </w:pPr>
    </w:p>
    <w:p w:rsidR="00AC2EC4" w:rsidRPr="00C775E2" w:rsidRDefault="00AC2EC4" w:rsidP="00AC2EC4">
      <w:pPr>
        <w:autoSpaceDE w:val="0"/>
        <w:autoSpaceDN w:val="0"/>
        <w:adjustRightInd w:val="0"/>
        <w:spacing w:after="0" w:line="240" w:lineRule="auto"/>
        <w:jc w:val="right"/>
        <w:rPr>
          <w:rFonts w:cs="Arial,Bold"/>
          <w:b/>
          <w:bCs/>
        </w:rPr>
      </w:pPr>
      <w:r w:rsidRPr="00C775E2">
        <w:rPr>
          <w:rFonts w:cs="Arial,Bold"/>
          <w:b/>
          <w:bCs/>
        </w:rPr>
        <w:t>ΠΑΝΕΛΛΑΔΙΚΕΣ ΕΞΕΤΑΣΕΙΣ</w:t>
      </w:r>
    </w:p>
    <w:p w:rsidR="00AC2EC4" w:rsidRPr="00C775E2" w:rsidRDefault="00AC2EC4" w:rsidP="00AC2EC4">
      <w:pPr>
        <w:autoSpaceDE w:val="0"/>
        <w:autoSpaceDN w:val="0"/>
        <w:adjustRightInd w:val="0"/>
        <w:spacing w:after="0" w:line="240" w:lineRule="auto"/>
        <w:jc w:val="right"/>
        <w:rPr>
          <w:rFonts w:cs="Arial,Bold"/>
          <w:b/>
          <w:bCs/>
        </w:rPr>
      </w:pPr>
      <w:r w:rsidRPr="00C775E2">
        <w:rPr>
          <w:rFonts w:cs="Arial,Bold"/>
          <w:b/>
          <w:bCs/>
        </w:rPr>
        <w:t>Γ΄ ΤΑΞΗΣ ΗΜΕΡΗΣΙΟΥ ΓΕΝΙΚΟΥ ΛΥΚΕΙΟΥ</w:t>
      </w:r>
    </w:p>
    <w:p w:rsidR="00AC2EC4" w:rsidRPr="00C775E2" w:rsidRDefault="00AC2EC4" w:rsidP="00AC2EC4">
      <w:pPr>
        <w:autoSpaceDE w:val="0"/>
        <w:autoSpaceDN w:val="0"/>
        <w:adjustRightInd w:val="0"/>
        <w:spacing w:after="0" w:line="240" w:lineRule="auto"/>
        <w:jc w:val="right"/>
        <w:rPr>
          <w:rFonts w:cs="Arial"/>
          <w:b/>
          <w:bCs/>
        </w:rPr>
      </w:pPr>
      <w:r>
        <w:rPr>
          <w:rFonts w:cs="Arial,Bold"/>
          <w:b/>
          <w:bCs/>
        </w:rPr>
        <w:t>ΤΕΤΑΡΤΗ</w:t>
      </w:r>
      <w:r w:rsidRPr="00C775E2">
        <w:rPr>
          <w:rFonts w:cs="Arial,Bold"/>
          <w:b/>
          <w:bCs/>
        </w:rPr>
        <w:t xml:space="preserve"> </w:t>
      </w:r>
      <w:r>
        <w:rPr>
          <w:rFonts w:cs="Arial,Bold"/>
          <w:b/>
          <w:bCs/>
        </w:rPr>
        <w:t>24</w:t>
      </w:r>
      <w:r w:rsidRPr="00C775E2">
        <w:rPr>
          <w:rFonts w:cs="Arial"/>
          <w:b/>
          <w:bCs/>
        </w:rPr>
        <w:t xml:space="preserve"> </w:t>
      </w:r>
      <w:r w:rsidRPr="00C775E2">
        <w:rPr>
          <w:rFonts w:cs="Arial,Bold"/>
          <w:b/>
          <w:bCs/>
        </w:rPr>
        <w:t xml:space="preserve">ΙΟΥΝΙΟΥ </w:t>
      </w:r>
      <w:r>
        <w:rPr>
          <w:rFonts w:cs="Arial"/>
          <w:b/>
          <w:bCs/>
        </w:rPr>
        <w:t>2020</w:t>
      </w:r>
    </w:p>
    <w:p w:rsidR="0017330F" w:rsidRPr="00AC2EC4" w:rsidRDefault="00AC2EC4" w:rsidP="00AC2EC4">
      <w:pPr>
        <w:pStyle w:val="Default"/>
        <w:jc w:val="right"/>
        <w:rPr>
          <w:rFonts w:asciiTheme="minorHAnsi" w:hAnsiTheme="minorHAnsi"/>
          <w:b/>
          <w:bCs/>
          <w:sz w:val="22"/>
          <w:szCs w:val="22"/>
        </w:rPr>
      </w:pPr>
      <w:r w:rsidRPr="00AC2EC4">
        <w:rPr>
          <w:rFonts w:asciiTheme="minorHAnsi" w:hAnsiTheme="minorHAnsi" w:cs="Arial,Bold"/>
          <w:b/>
          <w:bCs/>
          <w:sz w:val="22"/>
          <w:szCs w:val="22"/>
        </w:rPr>
        <w:t xml:space="preserve">ΕΞΕΤΑΖΟΜΕΝΟ ΜΑΘΗΜΑ: </w:t>
      </w:r>
      <w:r>
        <w:rPr>
          <w:rFonts w:asciiTheme="minorHAnsi" w:hAnsiTheme="minorHAnsi" w:cs="Arial,Bold"/>
          <w:b/>
          <w:bCs/>
          <w:sz w:val="22"/>
          <w:szCs w:val="22"/>
        </w:rPr>
        <w:t>ΠΛΗΡΟΦΟΡΙΚΗ</w:t>
      </w:r>
      <w:r w:rsidRPr="00AC2EC4">
        <w:rPr>
          <w:rFonts w:asciiTheme="minorHAnsi" w:hAnsiTheme="minorHAnsi" w:cs="Arial,Bold"/>
          <w:b/>
          <w:bCs/>
          <w:sz w:val="22"/>
          <w:szCs w:val="22"/>
        </w:rPr>
        <w:t xml:space="preserve"> ΠΡΟΣΑΝΑΤΟΛΙΣΜΟΥ</w:t>
      </w:r>
    </w:p>
    <w:p w:rsidR="00BB11B3" w:rsidRPr="00BB11B3" w:rsidRDefault="00BB11B3" w:rsidP="00BB11B3">
      <w:pPr>
        <w:pStyle w:val="Default"/>
        <w:rPr>
          <w:rFonts w:asciiTheme="minorHAnsi" w:hAnsiTheme="minorHAnsi"/>
          <w:sz w:val="22"/>
          <w:szCs w:val="22"/>
        </w:rPr>
      </w:pPr>
      <w:r w:rsidRPr="00BB11B3">
        <w:rPr>
          <w:rFonts w:asciiTheme="minorHAnsi" w:hAnsiTheme="minorHAnsi"/>
          <w:b/>
          <w:bCs/>
          <w:sz w:val="22"/>
          <w:szCs w:val="22"/>
        </w:rPr>
        <w:t xml:space="preserve">ΘΕΜΑ Α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Α1. </w:t>
      </w:r>
      <w:r w:rsidRPr="00BB11B3">
        <w:rPr>
          <w:rFonts w:asciiTheme="minorHAnsi" w:hAnsiTheme="minorHAnsi"/>
          <w:sz w:val="22"/>
          <w:szCs w:val="22"/>
        </w:rPr>
        <w:t xml:space="preserve">Να γράψετε στο τετράδιό σας τον αριθμό καθεμιάς από τις παρακάτω προτάσεις </w:t>
      </w:r>
      <w:r w:rsidRPr="00BB11B3">
        <w:rPr>
          <w:rFonts w:asciiTheme="minorHAnsi" w:hAnsiTheme="minorHAnsi"/>
          <w:b/>
          <w:bCs/>
          <w:sz w:val="22"/>
          <w:szCs w:val="22"/>
        </w:rPr>
        <w:t xml:space="preserve">1 </w:t>
      </w:r>
      <w:r w:rsidRPr="00BB11B3">
        <w:rPr>
          <w:rFonts w:asciiTheme="minorHAnsi" w:hAnsiTheme="minorHAnsi"/>
          <w:sz w:val="22"/>
          <w:szCs w:val="22"/>
        </w:rPr>
        <w:t xml:space="preserve">έως </w:t>
      </w:r>
      <w:r w:rsidRPr="00BB11B3">
        <w:rPr>
          <w:rFonts w:asciiTheme="minorHAnsi" w:hAnsiTheme="minorHAnsi"/>
          <w:b/>
          <w:bCs/>
          <w:sz w:val="22"/>
          <w:szCs w:val="22"/>
        </w:rPr>
        <w:t xml:space="preserve">5 </w:t>
      </w:r>
      <w:r w:rsidRPr="00BB11B3">
        <w:rPr>
          <w:rFonts w:asciiTheme="minorHAnsi" w:hAnsiTheme="minorHAnsi"/>
          <w:sz w:val="22"/>
          <w:szCs w:val="22"/>
        </w:rPr>
        <w:t xml:space="preserve">και δίπλα τη λέξη </w:t>
      </w:r>
      <w:r w:rsidRPr="00BB11B3">
        <w:rPr>
          <w:rFonts w:asciiTheme="minorHAnsi" w:hAnsiTheme="minorHAnsi"/>
          <w:b/>
          <w:bCs/>
          <w:sz w:val="22"/>
          <w:szCs w:val="22"/>
        </w:rPr>
        <w:t>ΣΩΣΤΟ</w:t>
      </w:r>
      <w:r w:rsidRPr="00BB11B3">
        <w:rPr>
          <w:rFonts w:asciiTheme="minorHAnsi" w:hAnsiTheme="minorHAnsi"/>
          <w:sz w:val="22"/>
          <w:szCs w:val="22"/>
        </w:rPr>
        <w:t xml:space="preserve">, αν η πρόταση είναι σωστή, ή τη λέξη </w:t>
      </w:r>
      <w:r w:rsidRPr="00BB11B3">
        <w:rPr>
          <w:rFonts w:asciiTheme="minorHAnsi" w:hAnsiTheme="minorHAnsi"/>
          <w:b/>
          <w:bCs/>
          <w:sz w:val="22"/>
          <w:szCs w:val="22"/>
        </w:rPr>
        <w:t>ΛΑΘΟΣ</w:t>
      </w:r>
      <w:r w:rsidRPr="00BB11B3">
        <w:rPr>
          <w:rFonts w:asciiTheme="minorHAnsi" w:hAnsiTheme="minorHAnsi"/>
          <w:sz w:val="22"/>
          <w:szCs w:val="22"/>
        </w:rPr>
        <w:t xml:space="preserve">, αν η πρόταση είναι λανθασμένη. </w:t>
      </w:r>
    </w:p>
    <w:p w:rsidR="00BB11B3" w:rsidRPr="00BB11B3" w:rsidRDefault="00BB11B3" w:rsidP="00BB11B3">
      <w:pPr>
        <w:pStyle w:val="Default"/>
        <w:spacing w:after="20"/>
        <w:jc w:val="both"/>
        <w:rPr>
          <w:rFonts w:asciiTheme="minorHAnsi" w:hAnsiTheme="minorHAnsi"/>
          <w:sz w:val="22"/>
          <w:szCs w:val="22"/>
        </w:rPr>
      </w:pPr>
      <w:r w:rsidRPr="00BB11B3">
        <w:rPr>
          <w:rFonts w:asciiTheme="minorHAnsi" w:hAnsiTheme="minorHAnsi"/>
          <w:b/>
          <w:bCs/>
          <w:sz w:val="22"/>
          <w:szCs w:val="22"/>
        </w:rPr>
        <w:t xml:space="preserve">1. </w:t>
      </w:r>
      <w:r w:rsidRPr="00BB11B3">
        <w:rPr>
          <w:rFonts w:asciiTheme="minorHAnsi" w:hAnsiTheme="minorHAnsi"/>
          <w:sz w:val="22"/>
          <w:szCs w:val="22"/>
        </w:rPr>
        <w:t xml:space="preserve">Ο βρόχος ΓΙΑ i AΠΟ 0 ΜΕΧΡΙ 0 δεν εκτελείται καμία φορά. </w:t>
      </w:r>
    </w:p>
    <w:p w:rsidR="00BB11B3" w:rsidRPr="00BB11B3" w:rsidRDefault="00BB11B3" w:rsidP="00BB11B3">
      <w:pPr>
        <w:pStyle w:val="Default"/>
        <w:spacing w:after="20"/>
        <w:jc w:val="both"/>
        <w:rPr>
          <w:rFonts w:asciiTheme="minorHAnsi" w:hAnsiTheme="minorHAnsi"/>
          <w:sz w:val="22"/>
          <w:szCs w:val="22"/>
        </w:rPr>
      </w:pPr>
      <w:r w:rsidRPr="00BB11B3">
        <w:rPr>
          <w:rFonts w:asciiTheme="minorHAnsi" w:hAnsiTheme="minorHAnsi"/>
          <w:b/>
          <w:bCs/>
          <w:sz w:val="22"/>
          <w:szCs w:val="22"/>
        </w:rPr>
        <w:t xml:space="preserve">2. </w:t>
      </w:r>
      <w:r w:rsidRPr="00BB11B3">
        <w:rPr>
          <w:rFonts w:asciiTheme="minorHAnsi" w:hAnsiTheme="minorHAnsi"/>
          <w:sz w:val="22"/>
          <w:szCs w:val="22"/>
        </w:rPr>
        <w:t xml:space="preserve">Σε μια δομή επανάληψης μπορεί να εμφανιστούν λογικά λάθη που σχετίζονται με τη συνθήκη επανάληψης ή τερματισμού. </w:t>
      </w:r>
    </w:p>
    <w:p w:rsidR="00BB11B3" w:rsidRPr="00BB11B3" w:rsidRDefault="00BB11B3" w:rsidP="00BB11B3">
      <w:pPr>
        <w:pStyle w:val="Default"/>
        <w:spacing w:after="20"/>
        <w:jc w:val="both"/>
        <w:rPr>
          <w:rFonts w:asciiTheme="minorHAnsi" w:hAnsiTheme="minorHAnsi"/>
          <w:sz w:val="22"/>
          <w:szCs w:val="22"/>
        </w:rPr>
      </w:pPr>
      <w:r w:rsidRPr="00BB11B3">
        <w:rPr>
          <w:rFonts w:asciiTheme="minorHAnsi" w:hAnsiTheme="minorHAnsi"/>
          <w:b/>
          <w:bCs/>
          <w:sz w:val="22"/>
          <w:szCs w:val="22"/>
        </w:rPr>
        <w:t xml:space="preserve">3. </w:t>
      </w:r>
      <w:r w:rsidRPr="00BB11B3">
        <w:rPr>
          <w:rFonts w:asciiTheme="minorHAnsi" w:hAnsiTheme="minorHAnsi"/>
          <w:sz w:val="22"/>
          <w:szCs w:val="22"/>
        </w:rPr>
        <w:t xml:space="preserve">Υπερχείλιση έχουμε όταν ωθήσουμε ένα στοιχείο σε μια ήδη γεμάτη στοίβα. </w:t>
      </w:r>
    </w:p>
    <w:p w:rsidR="00BB11B3" w:rsidRPr="00BB11B3" w:rsidRDefault="00BB11B3" w:rsidP="00BB11B3">
      <w:pPr>
        <w:pStyle w:val="Default"/>
        <w:spacing w:after="20"/>
        <w:jc w:val="both"/>
        <w:rPr>
          <w:rFonts w:asciiTheme="minorHAnsi" w:hAnsiTheme="minorHAnsi"/>
          <w:sz w:val="22"/>
          <w:szCs w:val="22"/>
        </w:rPr>
      </w:pPr>
      <w:r w:rsidRPr="00BB11B3">
        <w:rPr>
          <w:rFonts w:asciiTheme="minorHAnsi" w:hAnsiTheme="minorHAnsi"/>
          <w:b/>
          <w:bCs/>
          <w:sz w:val="22"/>
          <w:szCs w:val="22"/>
        </w:rPr>
        <w:t xml:space="preserve">4. </w:t>
      </w:r>
      <w:r w:rsidRPr="00BB11B3">
        <w:rPr>
          <w:rFonts w:asciiTheme="minorHAnsi" w:hAnsiTheme="minorHAnsi"/>
          <w:sz w:val="22"/>
          <w:szCs w:val="22"/>
        </w:rPr>
        <w:t xml:space="preserve">Σε πίνακες που είναι ταξινομημένοι χρησιμοποιείται υποχρεωτικά η σειριακή μέθοδος αναζήτησης.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5. </w:t>
      </w:r>
      <w:r w:rsidRPr="00BB11B3">
        <w:rPr>
          <w:rFonts w:asciiTheme="minorHAnsi" w:hAnsiTheme="minorHAnsi"/>
          <w:sz w:val="22"/>
          <w:szCs w:val="22"/>
        </w:rPr>
        <w:t xml:space="preserve">Γενικά, σε περιπτώσεις που η επανάληψη θα συμβεί τουλάχιστον μία φορά, είναι προτιμότερη η χρήση της ΜΕΧΡΙΣ_ΟΤΟΥ.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b/>
          <w:bCs/>
          <w:sz w:val="22"/>
          <w:szCs w:val="22"/>
        </w:rPr>
        <w:t xml:space="preserve">Μονάδες 10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Α2. α) </w:t>
      </w:r>
      <w:r w:rsidRPr="00BB11B3">
        <w:rPr>
          <w:rFonts w:asciiTheme="minorHAnsi" w:hAnsiTheme="minorHAnsi"/>
          <w:sz w:val="22"/>
          <w:szCs w:val="22"/>
        </w:rPr>
        <w:t xml:space="preserve">Να αναφέρετε τις τυπικές επεξεργασίες των πινάκων.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sz w:val="22"/>
          <w:szCs w:val="22"/>
        </w:rPr>
        <w:t xml:space="preserve">(μονάδες 5)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β) </w:t>
      </w:r>
      <w:r w:rsidRPr="00BB11B3">
        <w:rPr>
          <w:rFonts w:asciiTheme="minorHAnsi" w:hAnsiTheme="minorHAnsi"/>
          <w:sz w:val="22"/>
          <w:szCs w:val="22"/>
        </w:rPr>
        <w:t xml:space="preserve">Να αναφέρετε τους κανόνες που πρέπει να ακολουθούν οι λίστες των παραμέτρων στα υποπρογράμματα.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sz w:val="22"/>
          <w:szCs w:val="22"/>
        </w:rPr>
        <w:t xml:space="preserve">(μονάδες 3)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γ) </w:t>
      </w:r>
      <w:r w:rsidRPr="00BB11B3">
        <w:rPr>
          <w:rFonts w:asciiTheme="minorHAnsi" w:hAnsiTheme="minorHAnsi"/>
          <w:sz w:val="22"/>
          <w:szCs w:val="22"/>
        </w:rPr>
        <w:t xml:space="preserve">Να αναφέρετε τέσσερις από τις μαθηματικές συναρτήσεις που περιέχονται στη ΓΛΩΣΣΑ.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sz w:val="22"/>
          <w:szCs w:val="22"/>
        </w:rPr>
        <w:t xml:space="preserve">(μονάδες 4) </w:t>
      </w:r>
    </w:p>
    <w:p w:rsidR="00BB11B3" w:rsidRDefault="00BB11B3" w:rsidP="00BB11B3">
      <w:pPr>
        <w:pStyle w:val="Default"/>
        <w:jc w:val="right"/>
        <w:rPr>
          <w:rFonts w:asciiTheme="minorHAnsi" w:hAnsiTheme="minorHAnsi"/>
          <w:b/>
          <w:bCs/>
          <w:sz w:val="22"/>
          <w:szCs w:val="22"/>
        </w:rPr>
      </w:pPr>
      <w:r w:rsidRPr="00BB11B3">
        <w:rPr>
          <w:rFonts w:asciiTheme="minorHAnsi" w:hAnsiTheme="minorHAnsi"/>
          <w:b/>
          <w:bCs/>
          <w:sz w:val="22"/>
          <w:szCs w:val="22"/>
        </w:rPr>
        <w:t>Μονάδες 12</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 xml:space="preserve">Α3. α) </w:t>
      </w:r>
      <w:r w:rsidRPr="00BB11B3">
        <w:rPr>
          <w:rFonts w:asciiTheme="minorHAnsi" w:hAnsiTheme="minorHAnsi"/>
          <w:sz w:val="22"/>
          <w:szCs w:val="22"/>
        </w:rPr>
        <w:t xml:space="preserve"> Μια στοίβα έξι θέσεων, ύστερα από μερικές ωθήσεις και απωθήσεις, έχει την παρακάτω μορφή:</w:t>
      </w:r>
    </w:p>
    <w:p w:rsidR="00307630" w:rsidRDefault="00BB11B3" w:rsidP="00BB11B3">
      <w:pPr>
        <w:jc w:val="center"/>
      </w:pPr>
      <w:r>
        <w:rPr>
          <w:noProof/>
          <w:lang w:eastAsia="el-GR"/>
        </w:rPr>
        <w:drawing>
          <wp:inline distT="0" distB="0" distL="0" distR="0">
            <wp:extent cx="1485900" cy="11430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85900" cy="1143000"/>
                    </a:xfrm>
                    <a:prstGeom prst="rect">
                      <a:avLst/>
                    </a:prstGeom>
                    <a:noFill/>
                    <a:ln w="9525">
                      <a:noFill/>
                      <a:miter lim="800000"/>
                      <a:headEnd/>
                      <a:tailEnd/>
                    </a:ln>
                  </pic:spPr>
                </pic:pic>
              </a:graphicData>
            </a:graphic>
          </wp:inline>
        </w:drawing>
      </w:r>
    </w:p>
    <w:p w:rsidR="00BB11B3" w:rsidRPr="00BB11B3" w:rsidRDefault="00BB11B3" w:rsidP="00BB11B3">
      <w:pPr>
        <w:pStyle w:val="Default"/>
        <w:rPr>
          <w:rFonts w:asciiTheme="minorHAnsi" w:hAnsiTheme="minorHAnsi"/>
          <w:sz w:val="22"/>
          <w:szCs w:val="22"/>
        </w:rPr>
      </w:pPr>
      <w:r>
        <w:rPr>
          <w:rFonts w:asciiTheme="minorHAnsi" w:hAnsiTheme="minorHAnsi"/>
          <w:sz w:val="22"/>
          <w:szCs w:val="22"/>
        </w:rPr>
        <w:tab/>
      </w:r>
      <w:r w:rsidRPr="00BB11B3">
        <w:rPr>
          <w:rFonts w:asciiTheme="minorHAnsi" w:hAnsiTheme="minorHAnsi"/>
          <w:sz w:val="22"/>
          <w:szCs w:val="22"/>
        </w:rPr>
        <w:t xml:space="preserve">i) Πόσες απωθήσεις πρέπει να γίνουν προκειμένου να αδειάσει η στοίβα;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sz w:val="22"/>
          <w:szCs w:val="22"/>
        </w:rPr>
        <w:t xml:space="preserve">(μονάδες 2) </w:t>
      </w:r>
    </w:p>
    <w:p w:rsidR="00BB11B3" w:rsidRPr="00BB11B3" w:rsidRDefault="00BB11B3" w:rsidP="00BB11B3">
      <w:pPr>
        <w:pStyle w:val="Default"/>
        <w:rPr>
          <w:rFonts w:asciiTheme="minorHAnsi" w:hAnsiTheme="minorHAnsi"/>
          <w:sz w:val="22"/>
          <w:szCs w:val="22"/>
        </w:rPr>
      </w:pPr>
      <w:r>
        <w:rPr>
          <w:rFonts w:asciiTheme="minorHAnsi" w:hAnsiTheme="minorHAnsi"/>
          <w:sz w:val="22"/>
          <w:szCs w:val="22"/>
        </w:rPr>
        <w:tab/>
      </w:r>
      <w:r w:rsidRPr="00BB11B3">
        <w:rPr>
          <w:rFonts w:asciiTheme="minorHAnsi" w:hAnsiTheme="minorHAnsi"/>
          <w:sz w:val="22"/>
          <w:szCs w:val="22"/>
        </w:rPr>
        <w:t xml:space="preserve">ii) </w:t>
      </w:r>
      <w:proofErr w:type="spellStart"/>
      <w:r w:rsidRPr="00BB11B3">
        <w:rPr>
          <w:rFonts w:asciiTheme="minorHAnsi" w:hAnsiTheme="minorHAnsi"/>
          <w:sz w:val="22"/>
          <w:szCs w:val="22"/>
        </w:rPr>
        <w:t>Nα</w:t>
      </w:r>
      <w:proofErr w:type="spellEnd"/>
      <w:r w:rsidRPr="00BB11B3">
        <w:rPr>
          <w:rFonts w:asciiTheme="minorHAnsi" w:hAnsiTheme="minorHAnsi"/>
          <w:sz w:val="22"/>
          <w:szCs w:val="22"/>
        </w:rPr>
        <w:t xml:space="preserve"> αιτιολογήσετε την απάντησή σας. </w:t>
      </w:r>
    </w:p>
    <w:p w:rsidR="00BB11B3" w:rsidRDefault="00BB11B3" w:rsidP="00BB11B3">
      <w:pPr>
        <w:spacing w:after="0" w:line="240" w:lineRule="auto"/>
        <w:jc w:val="right"/>
      </w:pPr>
      <w:r w:rsidRPr="00BB11B3">
        <w:t>(μονάδες 3)</w:t>
      </w:r>
    </w:p>
    <w:p w:rsidR="00BB11B3" w:rsidRPr="00BB11B3" w:rsidRDefault="00BB11B3" w:rsidP="00BB11B3">
      <w:pPr>
        <w:spacing w:after="0" w:line="240" w:lineRule="auto"/>
        <w:jc w:val="both"/>
      </w:pPr>
      <w:r>
        <w:rPr>
          <w:b/>
          <w:bCs/>
          <w:sz w:val="23"/>
          <w:szCs w:val="23"/>
        </w:rPr>
        <w:t xml:space="preserve">β) </w:t>
      </w:r>
      <w:r>
        <w:rPr>
          <w:sz w:val="23"/>
          <w:szCs w:val="23"/>
        </w:rPr>
        <w:t>Μια ουρά έξι θέσεων, ύστερα από μερικές εισαγωγές και εξαγωγές, έχει την παρακάτω μορφή:</w:t>
      </w:r>
    </w:p>
    <w:p w:rsidR="00BB11B3" w:rsidRDefault="00BB11B3" w:rsidP="00BB11B3">
      <w:pPr>
        <w:spacing w:after="0" w:line="240" w:lineRule="auto"/>
        <w:jc w:val="center"/>
      </w:pPr>
      <w:r>
        <w:rPr>
          <w:noProof/>
          <w:lang w:eastAsia="el-GR"/>
        </w:rPr>
        <w:drawing>
          <wp:inline distT="0" distB="0" distL="0" distR="0">
            <wp:extent cx="3124200" cy="74295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24200" cy="742950"/>
                    </a:xfrm>
                    <a:prstGeom prst="rect">
                      <a:avLst/>
                    </a:prstGeom>
                    <a:noFill/>
                    <a:ln w="9525">
                      <a:noFill/>
                      <a:miter lim="800000"/>
                      <a:headEnd/>
                      <a:tailEnd/>
                    </a:ln>
                  </pic:spPr>
                </pic:pic>
              </a:graphicData>
            </a:graphic>
          </wp:inline>
        </w:drawing>
      </w:r>
    </w:p>
    <w:p w:rsidR="00BB11B3" w:rsidRPr="00BB11B3" w:rsidRDefault="00BB11B3" w:rsidP="00BB11B3">
      <w:pPr>
        <w:pStyle w:val="Default"/>
        <w:jc w:val="both"/>
        <w:rPr>
          <w:rFonts w:asciiTheme="minorHAnsi" w:hAnsiTheme="minorHAnsi"/>
          <w:sz w:val="22"/>
          <w:szCs w:val="22"/>
        </w:rPr>
      </w:pPr>
      <w:r>
        <w:rPr>
          <w:rFonts w:asciiTheme="minorHAnsi" w:hAnsiTheme="minorHAnsi"/>
          <w:sz w:val="22"/>
          <w:szCs w:val="22"/>
        </w:rPr>
        <w:tab/>
      </w:r>
      <w:r w:rsidRPr="00BB11B3">
        <w:rPr>
          <w:rFonts w:asciiTheme="minorHAnsi" w:hAnsiTheme="minorHAnsi"/>
          <w:sz w:val="22"/>
          <w:szCs w:val="22"/>
        </w:rPr>
        <w:t xml:space="preserve">i) Πόσες εξαγωγές πρέπει να γίνουν προκειμένου να αδειάσει η ουρά;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sz w:val="22"/>
          <w:szCs w:val="22"/>
        </w:rPr>
        <w:t xml:space="preserve">(μονάδες 2) </w:t>
      </w:r>
    </w:p>
    <w:p w:rsidR="00BB11B3" w:rsidRPr="00BB11B3" w:rsidRDefault="00BB11B3" w:rsidP="00BB11B3">
      <w:pPr>
        <w:pStyle w:val="Default"/>
        <w:jc w:val="both"/>
        <w:rPr>
          <w:rFonts w:asciiTheme="minorHAnsi" w:hAnsiTheme="minorHAnsi"/>
          <w:sz w:val="22"/>
          <w:szCs w:val="22"/>
        </w:rPr>
      </w:pPr>
      <w:r>
        <w:rPr>
          <w:rFonts w:asciiTheme="minorHAnsi" w:hAnsiTheme="minorHAnsi"/>
          <w:sz w:val="22"/>
          <w:szCs w:val="22"/>
        </w:rPr>
        <w:tab/>
      </w:r>
      <w:r w:rsidRPr="00BB11B3">
        <w:rPr>
          <w:rFonts w:asciiTheme="minorHAnsi" w:hAnsiTheme="minorHAnsi"/>
          <w:sz w:val="22"/>
          <w:szCs w:val="22"/>
        </w:rPr>
        <w:t xml:space="preserve">ii) </w:t>
      </w:r>
      <w:proofErr w:type="spellStart"/>
      <w:r w:rsidRPr="00BB11B3">
        <w:rPr>
          <w:rFonts w:asciiTheme="minorHAnsi" w:hAnsiTheme="minorHAnsi"/>
          <w:sz w:val="22"/>
          <w:szCs w:val="22"/>
        </w:rPr>
        <w:t>Nα</w:t>
      </w:r>
      <w:proofErr w:type="spellEnd"/>
      <w:r w:rsidRPr="00BB11B3">
        <w:rPr>
          <w:rFonts w:asciiTheme="minorHAnsi" w:hAnsiTheme="minorHAnsi"/>
          <w:sz w:val="22"/>
          <w:szCs w:val="22"/>
        </w:rPr>
        <w:t xml:space="preserve"> αιτιολογήσετε την απάντησή σας.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sz w:val="22"/>
          <w:szCs w:val="22"/>
        </w:rPr>
        <w:t xml:space="preserve">(μονάδες 3)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b/>
          <w:bCs/>
          <w:sz w:val="22"/>
          <w:szCs w:val="22"/>
        </w:rPr>
        <w:t xml:space="preserve">Μονάδες 10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Α4. </w:t>
      </w:r>
      <w:r w:rsidRPr="00BB11B3">
        <w:rPr>
          <w:rFonts w:asciiTheme="minorHAnsi" w:hAnsiTheme="minorHAnsi"/>
          <w:sz w:val="22"/>
          <w:szCs w:val="22"/>
        </w:rPr>
        <w:t xml:space="preserve">Δίνεται το παρακάτω τμήμα προγράμματος: </w:t>
      </w:r>
    </w:p>
    <w:p w:rsidR="00BB11B3" w:rsidRPr="00A040D6" w:rsidRDefault="00BB11B3" w:rsidP="00BB11B3">
      <w:pPr>
        <w:pStyle w:val="Default"/>
        <w:jc w:val="both"/>
        <w:rPr>
          <w:rFonts w:asciiTheme="minorHAnsi" w:hAnsiTheme="minorHAnsi"/>
          <w:sz w:val="22"/>
          <w:szCs w:val="22"/>
          <w:lang w:val="en-US"/>
        </w:rPr>
      </w:pPr>
      <w:r>
        <w:rPr>
          <w:rFonts w:asciiTheme="minorHAnsi" w:hAnsiTheme="minorHAnsi"/>
          <w:b/>
          <w:bCs/>
          <w:sz w:val="22"/>
          <w:szCs w:val="22"/>
        </w:rPr>
        <w:tab/>
      </w:r>
      <w:r w:rsidRPr="00A040D6">
        <w:rPr>
          <w:rFonts w:asciiTheme="minorHAnsi" w:hAnsiTheme="minorHAnsi"/>
          <w:b/>
          <w:bCs/>
          <w:sz w:val="22"/>
          <w:szCs w:val="22"/>
          <w:lang w:val="en-US"/>
        </w:rPr>
        <w:t>i</w:t>
      </w:r>
      <w:r w:rsidRPr="00BB11B3">
        <w:rPr>
          <w:rFonts w:asciiTheme="minorHAnsi" w:hAnsiTheme="minorHAnsi"/>
          <w:b/>
          <w:bCs/>
          <w:sz w:val="22"/>
          <w:szCs w:val="22"/>
        </w:rPr>
        <w:sym w:font="Wingdings" w:char="F0DF"/>
      </w:r>
      <w:r w:rsidRPr="00A040D6">
        <w:rPr>
          <w:rFonts w:asciiTheme="minorHAnsi" w:hAnsiTheme="minorHAnsi"/>
          <w:b/>
          <w:bCs/>
          <w:sz w:val="22"/>
          <w:szCs w:val="22"/>
          <w:lang w:val="en-US"/>
        </w:rPr>
        <w:t xml:space="preserve">A </w:t>
      </w:r>
    </w:p>
    <w:p w:rsidR="00BB11B3" w:rsidRPr="00A040D6" w:rsidRDefault="00BB11B3" w:rsidP="00BB11B3">
      <w:pPr>
        <w:pStyle w:val="Default"/>
        <w:jc w:val="both"/>
        <w:rPr>
          <w:rFonts w:asciiTheme="minorHAnsi" w:hAnsiTheme="minorHAnsi"/>
          <w:sz w:val="22"/>
          <w:szCs w:val="22"/>
          <w:lang w:val="en-US"/>
        </w:rPr>
      </w:pPr>
      <w:r w:rsidRPr="00A040D6">
        <w:rPr>
          <w:rFonts w:asciiTheme="minorHAnsi" w:hAnsiTheme="minorHAnsi"/>
          <w:b/>
          <w:bCs/>
          <w:sz w:val="22"/>
          <w:szCs w:val="22"/>
          <w:lang w:val="en-US"/>
        </w:rPr>
        <w:tab/>
        <w:t>O</w:t>
      </w:r>
      <w:r w:rsidRPr="00BB11B3">
        <w:rPr>
          <w:rFonts w:asciiTheme="minorHAnsi" w:hAnsiTheme="minorHAnsi"/>
          <w:b/>
          <w:bCs/>
          <w:sz w:val="22"/>
          <w:szCs w:val="22"/>
        </w:rPr>
        <w:t>ΣΟ</w:t>
      </w:r>
      <w:r w:rsidRPr="00A040D6">
        <w:rPr>
          <w:rFonts w:asciiTheme="minorHAnsi" w:hAnsiTheme="minorHAnsi"/>
          <w:b/>
          <w:bCs/>
          <w:sz w:val="22"/>
          <w:szCs w:val="22"/>
          <w:lang w:val="en-US"/>
        </w:rPr>
        <w:t xml:space="preserve"> i&lt;=M E</w:t>
      </w:r>
      <w:r w:rsidRPr="00BB11B3">
        <w:rPr>
          <w:rFonts w:asciiTheme="minorHAnsi" w:hAnsiTheme="minorHAnsi"/>
          <w:b/>
          <w:bCs/>
          <w:sz w:val="22"/>
          <w:szCs w:val="22"/>
        </w:rPr>
        <w:t>ΠΑΝΑΛΑΒΕ</w:t>
      </w:r>
      <w:r w:rsidRPr="00A040D6">
        <w:rPr>
          <w:rFonts w:asciiTheme="minorHAnsi" w:hAnsiTheme="minorHAnsi"/>
          <w:b/>
          <w:bCs/>
          <w:sz w:val="22"/>
          <w:szCs w:val="22"/>
          <w:lang w:val="en-US"/>
        </w:rPr>
        <w:t xml:space="preserve"> </w:t>
      </w:r>
    </w:p>
    <w:p w:rsidR="00BB11B3" w:rsidRPr="00BB11B3" w:rsidRDefault="00BB11B3" w:rsidP="00BB11B3">
      <w:pPr>
        <w:pStyle w:val="Default"/>
        <w:jc w:val="both"/>
        <w:rPr>
          <w:rFonts w:asciiTheme="minorHAnsi" w:hAnsiTheme="minorHAnsi"/>
          <w:sz w:val="22"/>
          <w:szCs w:val="22"/>
        </w:rPr>
      </w:pPr>
      <w:r w:rsidRPr="00A040D6">
        <w:rPr>
          <w:rFonts w:asciiTheme="minorHAnsi" w:hAnsiTheme="minorHAnsi"/>
          <w:b/>
          <w:bCs/>
          <w:sz w:val="22"/>
          <w:szCs w:val="22"/>
          <w:lang w:val="en-US"/>
        </w:rPr>
        <w:tab/>
        <w:t xml:space="preserve">        </w:t>
      </w:r>
      <w:r w:rsidRPr="00BB11B3">
        <w:rPr>
          <w:rFonts w:asciiTheme="minorHAnsi" w:hAnsiTheme="minorHAnsi"/>
          <w:b/>
          <w:bCs/>
          <w:sz w:val="22"/>
          <w:szCs w:val="22"/>
        </w:rPr>
        <w:t xml:space="preserve">ΓΡΑΨΕ i </w:t>
      </w:r>
    </w:p>
    <w:p w:rsidR="00BB11B3" w:rsidRPr="00BB11B3" w:rsidRDefault="00BB11B3" w:rsidP="00BB11B3">
      <w:pPr>
        <w:pStyle w:val="Default"/>
        <w:jc w:val="both"/>
        <w:rPr>
          <w:rFonts w:asciiTheme="minorHAnsi" w:hAnsiTheme="minorHAnsi"/>
          <w:sz w:val="22"/>
          <w:szCs w:val="22"/>
        </w:rPr>
      </w:pPr>
      <w:r>
        <w:rPr>
          <w:rFonts w:asciiTheme="minorHAnsi" w:hAnsiTheme="minorHAnsi"/>
          <w:b/>
          <w:bCs/>
          <w:sz w:val="22"/>
          <w:szCs w:val="22"/>
        </w:rPr>
        <w:t xml:space="preserve">                       </w:t>
      </w:r>
      <w:r w:rsidRPr="00BB11B3">
        <w:rPr>
          <w:rFonts w:asciiTheme="minorHAnsi" w:hAnsiTheme="minorHAnsi"/>
          <w:b/>
          <w:bCs/>
          <w:sz w:val="22"/>
          <w:szCs w:val="22"/>
        </w:rPr>
        <w:t>i</w:t>
      </w:r>
      <w:r w:rsidRPr="00BB11B3">
        <w:rPr>
          <w:rFonts w:asciiTheme="minorHAnsi" w:hAnsiTheme="minorHAnsi" w:cs="Wingdings"/>
          <w:sz w:val="22"/>
          <w:szCs w:val="22"/>
        </w:rPr>
        <w:sym w:font="Wingdings" w:char="F0DF"/>
      </w:r>
      <w:r w:rsidRPr="00BB11B3">
        <w:rPr>
          <w:rFonts w:asciiTheme="minorHAnsi" w:hAnsiTheme="minorHAnsi"/>
          <w:b/>
          <w:bCs/>
          <w:sz w:val="22"/>
          <w:szCs w:val="22"/>
        </w:rPr>
        <w:t xml:space="preserve">i+2 </w:t>
      </w:r>
    </w:p>
    <w:p w:rsidR="00BB11B3" w:rsidRPr="00BB11B3" w:rsidRDefault="00BB11B3" w:rsidP="00BB11B3">
      <w:pPr>
        <w:pStyle w:val="Default"/>
        <w:jc w:val="both"/>
        <w:rPr>
          <w:rFonts w:asciiTheme="minorHAnsi" w:hAnsiTheme="minorHAnsi"/>
          <w:sz w:val="22"/>
          <w:szCs w:val="22"/>
        </w:rPr>
      </w:pPr>
      <w:r>
        <w:rPr>
          <w:rFonts w:asciiTheme="minorHAnsi" w:hAnsiTheme="minorHAnsi"/>
          <w:b/>
          <w:bCs/>
          <w:sz w:val="22"/>
          <w:szCs w:val="22"/>
        </w:rPr>
        <w:tab/>
      </w:r>
      <w:r w:rsidRPr="00BB11B3">
        <w:rPr>
          <w:rFonts w:asciiTheme="minorHAnsi" w:hAnsiTheme="minorHAnsi"/>
          <w:b/>
          <w:bCs/>
          <w:sz w:val="22"/>
          <w:szCs w:val="22"/>
        </w:rPr>
        <w:t xml:space="preserve">ΤΕΛΟΣ_ΕΠΑΝΑΛΗΨΗΣ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α) </w:t>
      </w:r>
      <w:r w:rsidRPr="00BB11B3">
        <w:rPr>
          <w:rFonts w:asciiTheme="minorHAnsi" w:hAnsiTheme="minorHAnsi"/>
          <w:sz w:val="22"/>
          <w:szCs w:val="22"/>
        </w:rPr>
        <w:t xml:space="preserve">Πόσες φορές θα εκτελεστεί η εντολή εξόδου, όταν η μεταβλητή M πάρει ως τιμή καθεμία από τις παρακάτω εκφράσεις; </w:t>
      </w:r>
    </w:p>
    <w:p w:rsidR="00BB11B3" w:rsidRPr="00A040D6" w:rsidRDefault="00BB11B3" w:rsidP="00BB11B3">
      <w:pPr>
        <w:pStyle w:val="Default"/>
        <w:jc w:val="both"/>
        <w:rPr>
          <w:rFonts w:asciiTheme="minorHAnsi" w:hAnsiTheme="minorHAnsi"/>
          <w:sz w:val="22"/>
          <w:szCs w:val="22"/>
          <w:lang w:val="en-US"/>
        </w:rPr>
      </w:pPr>
      <w:r>
        <w:rPr>
          <w:rFonts w:asciiTheme="minorHAnsi" w:hAnsiTheme="minorHAnsi"/>
          <w:sz w:val="22"/>
          <w:szCs w:val="22"/>
        </w:rPr>
        <w:tab/>
      </w:r>
      <w:proofErr w:type="spellStart"/>
      <w:r w:rsidRPr="00BB11B3">
        <w:rPr>
          <w:rFonts w:asciiTheme="minorHAnsi" w:hAnsiTheme="minorHAnsi"/>
          <w:sz w:val="22"/>
          <w:szCs w:val="22"/>
          <w:lang w:val="en-US"/>
        </w:rPr>
        <w:t>i</w:t>
      </w:r>
      <w:proofErr w:type="spellEnd"/>
      <w:r w:rsidRPr="00A040D6">
        <w:rPr>
          <w:rFonts w:asciiTheme="minorHAnsi" w:hAnsiTheme="minorHAnsi"/>
          <w:sz w:val="22"/>
          <w:szCs w:val="22"/>
          <w:lang w:val="en-US"/>
        </w:rPr>
        <w:t xml:space="preserve">) </w:t>
      </w:r>
      <w:r w:rsidRPr="00BB11B3">
        <w:rPr>
          <w:rFonts w:asciiTheme="minorHAnsi" w:hAnsiTheme="minorHAnsi"/>
          <w:sz w:val="22"/>
          <w:szCs w:val="22"/>
          <w:lang w:val="en-US"/>
        </w:rPr>
        <w:t>A</w:t>
      </w:r>
      <w:r w:rsidRPr="00A040D6">
        <w:rPr>
          <w:rFonts w:asciiTheme="minorHAnsi" w:hAnsiTheme="minorHAnsi"/>
          <w:sz w:val="22"/>
          <w:szCs w:val="22"/>
          <w:lang w:val="en-US"/>
        </w:rPr>
        <w:t>+5</w:t>
      </w:r>
      <w:r w:rsidRPr="00A040D6">
        <w:rPr>
          <w:rFonts w:asciiTheme="minorHAnsi" w:hAnsiTheme="minorHAnsi"/>
          <w:sz w:val="22"/>
          <w:szCs w:val="22"/>
          <w:lang w:val="en-US"/>
        </w:rPr>
        <w:tab/>
      </w:r>
      <w:r w:rsidRPr="00A040D6">
        <w:rPr>
          <w:rFonts w:asciiTheme="minorHAnsi" w:hAnsiTheme="minorHAnsi"/>
          <w:sz w:val="22"/>
          <w:szCs w:val="22"/>
          <w:lang w:val="en-US"/>
        </w:rPr>
        <w:tab/>
      </w:r>
      <w:r w:rsidRPr="00A040D6">
        <w:rPr>
          <w:rFonts w:asciiTheme="minorHAnsi" w:hAnsiTheme="minorHAnsi"/>
          <w:sz w:val="22"/>
          <w:szCs w:val="22"/>
          <w:lang w:val="en-US"/>
        </w:rPr>
        <w:tab/>
        <w:t xml:space="preserve"> </w:t>
      </w:r>
      <w:r w:rsidRPr="00BB11B3">
        <w:rPr>
          <w:rFonts w:asciiTheme="minorHAnsi" w:hAnsiTheme="minorHAnsi"/>
          <w:sz w:val="22"/>
          <w:szCs w:val="22"/>
          <w:lang w:val="en-US"/>
        </w:rPr>
        <w:t>ii</w:t>
      </w:r>
      <w:r w:rsidRPr="00A040D6">
        <w:rPr>
          <w:rFonts w:asciiTheme="minorHAnsi" w:hAnsiTheme="minorHAnsi"/>
          <w:sz w:val="22"/>
          <w:szCs w:val="22"/>
          <w:lang w:val="en-US"/>
        </w:rPr>
        <w:t xml:space="preserve">) </w:t>
      </w:r>
      <w:r w:rsidRPr="00BB11B3">
        <w:rPr>
          <w:rFonts w:asciiTheme="minorHAnsi" w:hAnsiTheme="minorHAnsi"/>
          <w:sz w:val="22"/>
          <w:szCs w:val="22"/>
          <w:lang w:val="en-US"/>
        </w:rPr>
        <w:t>A</w:t>
      </w:r>
      <w:r w:rsidRPr="00A040D6">
        <w:rPr>
          <w:rFonts w:asciiTheme="minorHAnsi" w:hAnsiTheme="minorHAnsi"/>
          <w:sz w:val="22"/>
          <w:szCs w:val="22"/>
          <w:lang w:val="en-US"/>
        </w:rPr>
        <w:t xml:space="preserve">-4 </w:t>
      </w:r>
      <w:r w:rsidRPr="00A040D6">
        <w:rPr>
          <w:rFonts w:asciiTheme="minorHAnsi" w:hAnsiTheme="minorHAnsi"/>
          <w:sz w:val="22"/>
          <w:szCs w:val="22"/>
          <w:lang w:val="en-US"/>
        </w:rPr>
        <w:tab/>
      </w:r>
      <w:r w:rsidRPr="00A040D6">
        <w:rPr>
          <w:rFonts w:asciiTheme="minorHAnsi" w:hAnsiTheme="minorHAnsi"/>
          <w:sz w:val="22"/>
          <w:szCs w:val="22"/>
          <w:lang w:val="en-US"/>
        </w:rPr>
        <w:tab/>
      </w:r>
      <w:r w:rsidRPr="00A040D6">
        <w:rPr>
          <w:rFonts w:asciiTheme="minorHAnsi" w:hAnsiTheme="minorHAnsi"/>
          <w:sz w:val="22"/>
          <w:szCs w:val="22"/>
          <w:lang w:val="en-US"/>
        </w:rPr>
        <w:tab/>
      </w:r>
      <w:r w:rsidRPr="00BB11B3">
        <w:rPr>
          <w:rFonts w:asciiTheme="minorHAnsi" w:hAnsiTheme="minorHAnsi"/>
          <w:sz w:val="22"/>
          <w:szCs w:val="22"/>
          <w:lang w:val="en-US"/>
        </w:rPr>
        <w:t>iii</w:t>
      </w:r>
      <w:r w:rsidRPr="00A040D6">
        <w:rPr>
          <w:rFonts w:asciiTheme="minorHAnsi" w:hAnsiTheme="minorHAnsi"/>
          <w:sz w:val="22"/>
          <w:szCs w:val="22"/>
          <w:lang w:val="en-US"/>
        </w:rPr>
        <w:t xml:space="preserve">) </w:t>
      </w:r>
      <w:r w:rsidRPr="00BB11B3">
        <w:rPr>
          <w:rFonts w:asciiTheme="minorHAnsi" w:hAnsiTheme="minorHAnsi"/>
          <w:sz w:val="22"/>
          <w:szCs w:val="22"/>
          <w:lang w:val="en-US"/>
        </w:rPr>
        <w:t>A</w:t>
      </w:r>
      <w:r w:rsidRPr="00A040D6">
        <w:rPr>
          <w:rFonts w:asciiTheme="minorHAnsi" w:hAnsiTheme="minorHAnsi"/>
          <w:sz w:val="22"/>
          <w:szCs w:val="22"/>
          <w:lang w:val="en-US"/>
        </w:rPr>
        <w:t xml:space="preserve">+1 </w:t>
      </w:r>
    </w:p>
    <w:p w:rsidR="00BB11B3" w:rsidRPr="00A040D6" w:rsidRDefault="00BB11B3" w:rsidP="00BB11B3">
      <w:pPr>
        <w:pStyle w:val="Default"/>
        <w:jc w:val="right"/>
        <w:rPr>
          <w:rFonts w:asciiTheme="minorHAnsi" w:hAnsiTheme="minorHAnsi"/>
          <w:sz w:val="22"/>
          <w:szCs w:val="22"/>
          <w:lang w:val="en-US"/>
        </w:rPr>
      </w:pPr>
      <w:r w:rsidRPr="00A040D6">
        <w:rPr>
          <w:rFonts w:asciiTheme="minorHAnsi" w:hAnsiTheme="minorHAnsi"/>
          <w:sz w:val="22"/>
          <w:szCs w:val="22"/>
          <w:lang w:val="en-US"/>
        </w:rPr>
        <w:t>(</w:t>
      </w:r>
      <w:r w:rsidRPr="00BB11B3">
        <w:rPr>
          <w:rFonts w:asciiTheme="minorHAnsi" w:hAnsiTheme="minorHAnsi"/>
          <w:sz w:val="22"/>
          <w:szCs w:val="22"/>
        </w:rPr>
        <w:t>μονάδες</w:t>
      </w:r>
      <w:r w:rsidRPr="00A040D6">
        <w:rPr>
          <w:rFonts w:asciiTheme="minorHAnsi" w:hAnsiTheme="minorHAnsi"/>
          <w:sz w:val="22"/>
          <w:szCs w:val="22"/>
          <w:lang w:val="en-US"/>
        </w:rPr>
        <w:t xml:space="preserve"> 6)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lastRenderedPageBreak/>
        <w:t xml:space="preserve">β) </w:t>
      </w:r>
      <w:r w:rsidRPr="00BB11B3">
        <w:rPr>
          <w:rFonts w:asciiTheme="minorHAnsi" w:hAnsiTheme="minorHAnsi"/>
          <w:sz w:val="22"/>
          <w:szCs w:val="22"/>
        </w:rPr>
        <w:t xml:space="preserve">Να γράψετε μια αντίστοιχη έκφραση που πρέπει να δοθεί ως τιμή στη μεταβλητή Μ, ώστε η εντολή εξόδου να εκτελεστεί ακριβώς πέντε (5) φορές. </w:t>
      </w:r>
    </w:p>
    <w:p w:rsidR="00BB11B3" w:rsidRPr="00BB11B3" w:rsidRDefault="00BB11B3" w:rsidP="00BB11B3">
      <w:pPr>
        <w:pStyle w:val="Default"/>
        <w:jc w:val="right"/>
        <w:rPr>
          <w:rFonts w:asciiTheme="minorHAnsi" w:hAnsiTheme="minorHAnsi"/>
          <w:sz w:val="22"/>
          <w:szCs w:val="22"/>
        </w:rPr>
      </w:pPr>
      <w:r w:rsidRPr="00BB11B3">
        <w:rPr>
          <w:rFonts w:asciiTheme="minorHAnsi" w:hAnsiTheme="minorHAnsi"/>
          <w:sz w:val="22"/>
          <w:szCs w:val="22"/>
        </w:rPr>
        <w:t xml:space="preserve">(μονάδες 2) </w:t>
      </w:r>
    </w:p>
    <w:p w:rsidR="00BB11B3" w:rsidRDefault="00BB11B3" w:rsidP="00BB11B3">
      <w:pPr>
        <w:tabs>
          <w:tab w:val="right" w:pos="10466"/>
        </w:tabs>
        <w:spacing w:after="0" w:line="240" w:lineRule="auto"/>
        <w:rPr>
          <w:b/>
          <w:bCs/>
          <w:sz w:val="23"/>
          <w:szCs w:val="23"/>
        </w:rPr>
      </w:pPr>
      <w:r>
        <w:rPr>
          <w:b/>
          <w:bCs/>
          <w:sz w:val="23"/>
          <w:szCs w:val="23"/>
        </w:rPr>
        <w:tab/>
        <w:t>Μονάδες 8</w:t>
      </w:r>
    </w:p>
    <w:p w:rsidR="00BB11B3" w:rsidRPr="00BB11B3" w:rsidRDefault="00BB11B3" w:rsidP="00BB11B3">
      <w:pPr>
        <w:tabs>
          <w:tab w:val="right" w:pos="10466"/>
        </w:tabs>
        <w:spacing w:after="0" w:line="240" w:lineRule="auto"/>
        <w:rPr>
          <w:b/>
          <w:bCs/>
        </w:rPr>
      </w:pPr>
    </w:p>
    <w:p w:rsidR="00BB11B3" w:rsidRPr="00BB11B3" w:rsidRDefault="00BB11B3" w:rsidP="00BB11B3">
      <w:pPr>
        <w:pStyle w:val="Default"/>
        <w:rPr>
          <w:rFonts w:asciiTheme="minorHAnsi" w:hAnsiTheme="minorHAnsi"/>
          <w:sz w:val="22"/>
          <w:szCs w:val="22"/>
        </w:rPr>
      </w:pPr>
      <w:r w:rsidRPr="00BB11B3">
        <w:rPr>
          <w:rFonts w:asciiTheme="minorHAnsi" w:hAnsiTheme="minorHAnsi"/>
          <w:b/>
          <w:bCs/>
          <w:sz w:val="22"/>
          <w:szCs w:val="22"/>
        </w:rPr>
        <w:t xml:space="preserve">ΘΕΜΑ Β </w:t>
      </w:r>
    </w:p>
    <w:p w:rsidR="00BB11B3" w:rsidRPr="00BB11B3" w:rsidRDefault="00BB11B3" w:rsidP="00BB11B3">
      <w:pPr>
        <w:pStyle w:val="Default"/>
        <w:rPr>
          <w:rFonts w:asciiTheme="minorHAnsi" w:hAnsiTheme="minorHAnsi"/>
          <w:sz w:val="22"/>
          <w:szCs w:val="22"/>
        </w:rPr>
      </w:pPr>
      <w:r w:rsidRPr="00BB11B3">
        <w:rPr>
          <w:rFonts w:asciiTheme="minorHAnsi" w:hAnsiTheme="minorHAnsi"/>
          <w:b/>
          <w:bCs/>
          <w:sz w:val="22"/>
          <w:szCs w:val="22"/>
        </w:rPr>
        <w:t xml:space="preserve">Β1. </w:t>
      </w:r>
      <w:r w:rsidRPr="00BB11B3">
        <w:rPr>
          <w:rFonts w:asciiTheme="minorHAnsi" w:hAnsiTheme="minorHAnsi"/>
          <w:sz w:val="22"/>
          <w:szCs w:val="22"/>
        </w:rPr>
        <w:t xml:space="preserve">Δίνεται το παρακάτω τμήμα προγράμματος: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r>
      <w:r w:rsidRPr="00BB11B3">
        <w:rPr>
          <w:rFonts w:asciiTheme="minorHAnsi" w:hAnsiTheme="minorHAnsi"/>
          <w:b/>
          <w:bCs/>
          <w:sz w:val="22"/>
          <w:szCs w:val="22"/>
        </w:rPr>
        <w:t xml:space="preserve">ΕΠΙΛΕΞΕ Χ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t xml:space="preserve">          </w:t>
      </w:r>
      <w:r w:rsidRPr="00BB11B3">
        <w:rPr>
          <w:rFonts w:asciiTheme="minorHAnsi" w:hAnsiTheme="minorHAnsi"/>
          <w:b/>
          <w:bCs/>
          <w:sz w:val="22"/>
          <w:szCs w:val="22"/>
        </w:rPr>
        <w:t xml:space="preserve">ΠΕΡΙΠΤΩΣΗ 7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BB11B3">
        <w:rPr>
          <w:rFonts w:asciiTheme="minorHAnsi" w:hAnsiTheme="minorHAnsi"/>
          <w:b/>
          <w:bCs/>
          <w:sz w:val="22"/>
          <w:szCs w:val="22"/>
        </w:rPr>
        <w:t xml:space="preserve">ΓΡΑΨΕ ‘Α’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t xml:space="preserve">          </w:t>
      </w:r>
      <w:r w:rsidRPr="00BB11B3">
        <w:rPr>
          <w:rFonts w:asciiTheme="minorHAnsi" w:hAnsiTheme="minorHAnsi"/>
          <w:b/>
          <w:bCs/>
          <w:sz w:val="22"/>
          <w:szCs w:val="22"/>
        </w:rPr>
        <w:t xml:space="preserve">ΠΕΡΙΠΤΩΣΗ 11, 13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BB11B3">
        <w:rPr>
          <w:rFonts w:asciiTheme="minorHAnsi" w:hAnsiTheme="minorHAnsi"/>
          <w:b/>
          <w:bCs/>
          <w:sz w:val="22"/>
          <w:szCs w:val="22"/>
        </w:rPr>
        <w:t xml:space="preserve">ΓΡΑΨΕ ‘Β’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t xml:space="preserve">          </w:t>
      </w:r>
      <w:r w:rsidRPr="00BB11B3">
        <w:rPr>
          <w:rFonts w:asciiTheme="minorHAnsi" w:hAnsiTheme="minorHAnsi"/>
          <w:b/>
          <w:bCs/>
          <w:sz w:val="22"/>
          <w:szCs w:val="22"/>
        </w:rPr>
        <w:t xml:space="preserve">ΠΕΡΙΠΤΩΣΗ &lt; 20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BB11B3">
        <w:rPr>
          <w:rFonts w:asciiTheme="minorHAnsi" w:hAnsiTheme="minorHAnsi"/>
          <w:b/>
          <w:bCs/>
          <w:sz w:val="22"/>
          <w:szCs w:val="22"/>
        </w:rPr>
        <w:t xml:space="preserve">ΓΡΑΨΕ ‘Γ’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t xml:space="preserve">          </w:t>
      </w:r>
      <w:r w:rsidRPr="00BB11B3">
        <w:rPr>
          <w:rFonts w:asciiTheme="minorHAnsi" w:hAnsiTheme="minorHAnsi"/>
          <w:b/>
          <w:bCs/>
          <w:sz w:val="22"/>
          <w:szCs w:val="22"/>
        </w:rPr>
        <w:t xml:space="preserve">ΠΕΡΙΠΤΩΣΗ 50..100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BB11B3">
        <w:rPr>
          <w:rFonts w:asciiTheme="minorHAnsi" w:hAnsiTheme="minorHAnsi"/>
          <w:b/>
          <w:bCs/>
          <w:sz w:val="22"/>
          <w:szCs w:val="22"/>
        </w:rPr>
        <w:t xml:space="preserve">ΓΡΑΨΕ ‘Δ’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t xml:space="preserve">          </w:t>
      </w:r>
      <w:r w:rsidRPr="00BB11B3">
        <w:rPr>
          <w:rFonts w:asciiTheme="minorHAnsi" w:hAnsiTheme="minorHAnsi"/>
          <w:b/>
          <w:bCs/>
          <w:sz w:val="22"/>
          <w:szCs w:val="22"/>
        </w:rPr>
        <w:t xml:space="preserve">ΠΕΡΙΠΤΩΣΗ ΑΛΛΙΩΣ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BB11B3">
        <w:rPr>
          <w:rFonts w:asciiTheme="minorHAnsi" w:hAnsiTheme="minorHAnsi"/>
          <w:b/>
          <w:bCs/>
          <w:sz w:val="22"/>
          <w:szCs w:val="22"/>
        </w:rPr>
        <w:t xml:space="preserve">ΓΡΑΨΕ ‘Ε’ </w:t>
      </w:r>
    </w:p>
    <w:p w:rsidR="00BB11B3" w:rsidRPr="00BB11B3" w:rsidRDefault="00BB11B3" w:rsidP="00BB11B3">
      <w:pPr>
        <w:pStyle w:val="Default"/>
        <w:rPr>
          <w:rFonts w:asciiTheme="minorHAnsi" w:hAnsiTheme="minorHAnsi"/>
          <w:sz w:val="22"/>
          <w:szCs w:val="22"/>
        </w:rPr>
      </w:pPr>
      <w:r>
        <w:rPr>
          <w:rFonts w:asciiTheme="minorHAnsi" w:hAnsiTheme="minorHAnsi"/>
          <w:b/>
          <w:bCs/>
          <w:sz w:val="22"/>
          <w:szCs w:val="22"/>
        </w:rPr>
        <w:tab/>
      </w:r>
      <w:r w:rsidRPr="00BB11B3">
        <w:rPr>
          <w:rFonts w:asciiTheme="minorHAnsi" w:hAnsiTheme="minorHAnsi"/>
          <w:b/>
          <w:bCs/>
          <w:sz w:val="22"/>
          <w:szCs w:val="22"/>
        </w:rPr>
        <w:t xml:space="preserve">ΤΕΛΟΣ_ΕΠΙΛΟΓΩΝ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sz w:val="22"/>
          <w:szCs w:val="22"/>
        </w:rPr>
        <w:t xml:space="preserve">Να γράψετε στο τετράδιό σας ισοδύναμο τμήμα προγράμματος το οποίο να χρησιμοποιεί μόνο μία εντολή ΑΝ..ΤΟΤΕ..ΑΛΛΙΩΣ_ΑΝ, χωρίς επιπλέον εμφωλευμένες εντολές επιλογής.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sz w:val="22"/>
          <w:szCs w:val="22"/>
        </w:rPr>
        <w:t xml:space="preserve">(Η λίστα τιμών 50..100 περιλαμβάνει όλες τιμές από το 50 μέχρι και το 100.) </w:t>
      </w:r>
    </w:p>
    <w:p w:rsidR="00BB11B3" w:rsidRDefault="00BB11B3" w:rsidP="00BB11B3">
      <w:pPr>
        <w:tabs>
          <w:tab w:val="right" w:pos="10466"/>
        </w:tabs>
        <w:spacing w:after="0" w:line="240" w:lineRule="auto"/>
        <w:jc w:val="right"/>
      </w:pPr>
      <w:r w:rsidRPr="00BB11B3">
        <w:rPr>
          <w:b/>
          <w:bCs/>
        </w:rPr>
        <w:t>Μονάδες 10</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Β2. </w:t>
      </w:r>
      <w:r w:rsidRPr="00BB11B3">
        <w:rPr>
          <w:rFonts w:asciiTheme="minorHAnsi" w:hAnsiTheme="minorHAnsi"/>
          <w:sz w:val="22"/>
          <w:szCs w:val="22"/>
        </w:rPr>
        <w:t xml:space="preserve">Ένας θετικός ακέραιος αριθμός μεγαλύτερος από το ένα (1) είναι πρώτος αν διαιρείται ακριβώς, μόνο με τον εαυτό του και τη μονάδα. Το παρακάτω τμήμα προγράμματος διαβάζει έναν θετικό ακέραιο αριθμό, ελέγχει αν είναι πρώτος ή όχι και εμφανίζει αντίστοιχο μήνυμα. Για το σκοπό αυτό διαβάζει έναν θετικό ακέραιο </w:t>
      </w:r>
      <w:r w:rsidRPr="00BB11B3">
        <w:rPr>
          <w:rFonts w:asciiTheme="minorHAnsi" w:hAnsiTheme="minorHAnsi"/>
          <w:b/>
          <w:bCs/>
          <w:sz w:val="22"/>
          <w:szCs w:val="22"/>
        </w:rPr>
        <w:t>n (</w:t>
      </w:r>
      <w:proofErr w:type="spellStart"/>
      <w:r w:rsidRPr="00BB11B3">
        <w:rPr>
          <w:rFonts w:asciiTheme="minorHAnsi" w:hAnsiTheme="minorHAnsi"/>
          <w:b/>
          <w:bCs/>
          <w:sz w:val="22"/>
          <w:szCs w:val="22"/>
        </w:rPr>
        <w:t>n&gt;1</w:t>
      </w:r>
      <w:proofErr w:type="spellEnd"/>
      <w:r w:rsidRPr="00BB11B3">
        <w:rPr>
          <w:rFonts w:asciiTheme="minorHAnsi" w:hAnsiTheme="minorHAnsi"/>
          <w:b/>
          <w:bCs/>
          <w:sz w:val="22"/>
          <w:szCs w:val="22"/>
        </w:rPr>
        <w:t>)</w:t>
      </w:r>
      <w:r w:rsidRPr="00BB11B3">
        <w:rPr>
          <w:rFonts w:asciiTheme="minorHAnsi" w:hAnsiTheme="minorHAnsi"/>
          <w:sz w:val="22"/>
          <w:szCs w:val="22"/>
        </w:rPr>
        <w:t xml:space="preserve">, τον διαιρεί διαδοχικά με τους αριθμούς 2, 3, 4, …, n-1, ελέγχοντας μετά από κάθε διαίρεση αν ο αριθμός </w:t>
      </w:r>
      <w:r w:rsidRPr="00BB11B3">
        <w:rPr>
          <w:rFonts w:asciiTheme="minorHAnsi" w:hAnsiTheme="minorHAnsi"/>
          <w:b/>
          <w:bCs/>
          <w:sz w:val="22"/>
          <w:szCs w:val="22"/>
        </w:rPr>
        <w:t xml:space="preserve">n </w:t>
      </w:r>
      <w:r w:rsidRPr="00BB11B3">
        <w:rPr>
          <w:rFonts w:asciiTheme="minorHAnsi" w:hAnsiTheme="minorHAnsi"/>
          <w:sz w:val="22"/>
          <w:szCs w:val="22"/>
        </w:rPr>
        <w:t xml:space="preserve">διαιρείται ακριβώς.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sz w:val="22"/>
          <w:szCs w:val="22"/>
        </w:rPr>
        <w:t xml:space="preserve">Στην περίπτωση που διαιρείται ακριβώς, σταματάει η επαναληπτική διαδικασία και εμφανίζεται το μήνυμα ‘Δεν είναι πρώτος αριθμός’. Αν η επαναληπτική διαδικασία των διαιρέσεων τερματιστεί χωρίς ο αριθμός </w:t>
      </w:r>
      <w:r w:rsidRPr="00BB11B3">
        <w:rPr>
          <w:rFonts w:asciiTheme="minorHAnsi" w:hAnsiTheme="minorHAnsi"/>
          <w:b/>
          <w:bCs/>
          <w:sz w:val="22"/>
          <w:szCs w:val="22"/>
        </w:rPr>
        <w:t xml:space="preserve">n </w:t>
      </w:r>
      <w:r w:rsidRPr="00BB11B3">
        <w:rPr>
          <w:rFonts w:asciiTheme="minorHAnsi" w:hAnsiTheme="minorHAnsi"/>
          <w:sz w:val="22"/>
          <w:szCs w:val="22"/>
        </w:rPr>
        <w:t xml:space="preserve">να έχει διαιρεθεί ακριβώς από κανέναν αριθμό εμφανίζεται το μήνυμα ‘Είναι πρώτος αριθμός’. Ο αλγόριθμος περιέχει πέντε (5) αριθμημένα κενά. Να γράψετε στο τετράδιό σας τους αριθμούς των κενών και δίπλα </w:t>
      </w:r>
      <w:proofErr w:type="spellStart"/>
      <w:r w:rsidRPr="00BB11B3">
        <w:rPr>
          <w:rFonts w:asciiTheme="minorHAnsi" w:hAnsiTheme="minorHAnsi"/>
          <w:sz w:val="22"/>
          <w:szCs w:val="22"/>
        </w:rPr>
        <w:t>ό,τι</w:t>
      </w:r>
      <w:proofErr w:type="spellEnd"/>
      <w:r w:rsidRPr="00BB11B3">
        <w:rPr>
          <w:rFonts w:asciiTheme="minorHAnsi" w:hAnsiTheme="minorHAnsi"/>
          <w:sz w:val="22"/>
          <w:szCs w:val="22"/>
        </w:rPr>
        <w:t xml:space="preserve"> χρειάζεται να συμπληρωθεί, ώστε το τμήμα προγράμματος να λειτουργεί σωστά.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r>
      <w:r w:rsidR="00BB11B3" w:rsidRPr="00BB11B3">
        <w:rPr>
          <w:rFonts w:asciiTheme="minorHAnsi" w:hAnsiTheme="minorHAnsi"/>
          <w:b/>
          <w:bCs/>
          <w:sz w:val="22"/>
          <w:szCs w:val="22"/>
        </w:rPr>
        <w:t xml:space="preserve">ΔΙΑΒΑΣΕ n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r>
      <w:r w:rsidR="00BB11B3" w:rsidRPr="00BB11B3">
        <w:rPr>
          <w:rFonts w:asciiTheme="minorHAnsi" w:hAnsiTheme="minorHAnsi"/>
          <w:b/>
          <w:bCs/>
          <w:sz w:val="22"/>
          <w:szCs w:val="22"/>
        </w:rPr>
        <w:t>ΠΡΩΤΟΣ</w:t>
      </w:r>
      <w:r w:rsidRPr="005B2B26">
        <w:rPr>
          <w:rFonts w:asciiTheme="minorHAnsi" w:hAnsiTheme="minorHAnsi" w:cs="Wingdings"/>
          <w:sz w:val="22"/>
          <w:szCs w:val="22"/>
        </w:rPr>
        <w:sym w:font="Wingdings" w:char="F0DF"/>
      </w:r>
      <w:r w:rsidR="00BB11B3" w:rsidRPr="00BB11B3">
        <w:rPr>
          <w:rFonts w:asciiTheme="minorHAnsi" w:hAnsiTheme="minorHAnsi" w:cs="Wingdings"/>
          <w:sz w:val="22"/>
          <w:szCs w:val="22"/>
        </w:rPr>
        <w:t xml:space="preserve"> </w:t>
      </w:r>
      <w:r w:rsidR="00BB11B3" w:rsidRPr="00BB11B3">
        <w:rPr>
          <w:rFonts w:asciiTheme="minorHAnsi" w:hAnsiTheme="minorHAnsi"/>
          <w:sz w:val="22"/>
          <w:szCs w:val="22"/>
        </w:rPr>
        <w:t xml:space="preserve">…(1)…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t>i</w:t>
      </w:r>
      <w:r w:rsidRPr="005B2B26">
        <w:rPr>
          <w:rFonts w:asciiTheme="minorHAnsi" w:hAnsiTheme="minorHAnsi"/>
          <w:b/>
          <w:bCs/>
          <w:sz w:val="22"/>
          <w:szCs w:val="22"/>
        </w:rPr>
        <w:sym w:font="Wingdings" w:char="F0DF"/>
      </w:r>
      <w:r w:rsidR="00BB11B3" w:rsidRPr="00BB11B3">
        <w:rPr>
          <w:rFonts w:asciiTheme="minorHAnsi" w:hAnsiTheme="minorHAnsi"/>
          <w:b/>
          <w:bCs/>
          <w:sz w:val="22"/>
          <w:szCs w:val="22"/>
        </w:rPr>
        <w:t xml:space="preserve"> </w:t>
      </w:r>
      <w:r w:rsidR="00BB11B3" w:rsidRPr="00BB11B3">
        <w:rPr>
          <w:rFonts w:asciiTheme="minorHAnsi" w:hAnsiTheme="minorHAnsi"/>
          <w:sz w:val="22"/>
          <w:szCs w:val="22"/>
        </w:rPr>
        <w:t xml:space="preserve">…(2)…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r>
      <w:r w:rsidR="00BB11B3" w:rsidRPr="00BB11B3">
        <w:rPr>
          <w:rFonts w:asciiTheme="minorHAnsi" w:hAnsiTheme="minorHAnsi"/>
          <w:b/>
          <w:bCs/>
          <w:sz w:val="22"/>
          <w:szCs w:val="22"/>
        </w:rPr>
        <w:t xml:space="preserve">ΑΡΧΗ_ΕΠΑΝΑΛΗΨΗΣ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t xml:space="preserve">        </w:t>
      </w:r>
      <w:r w:rsidR="00BB11B3" w:rsidRPr="00BB11B3">
        <w:rPr>
          <w:rFonts w:asciiTheme="minorHAnsi" w:hAnsiTheme="minorHAnsi"/>
          <w:b/>
          <w:bCs/>
          <w:sz w:val="22"/>
          <w:szCs w:val="22"/>
        </w:rPr>
        <w:t xml:space="preserve">ΑΝ </w:t>
      </w:r>
      <w:r w:rsidR="00BB11B3" w:rsidRPr="00BB11B3">
        <w:rPr>
          <w:rFonts w:asciiTheme="minorHAnsi" w:hAnsiTheme="minorHAnsi"/>
          <w:sz w:val="22"/>
          <w:szCs w:val="22"/>
        </w:rPr>
        <w:t xml:space="preserve">…(3)… </w:t>
      </w:r>
      <w:r w:rsidR="00BB11B3" w:rsidRPr="00BB11B3">
        <w:rPr>
          <w:rFonts w:asciiTheme="minorHAnsi" w:hAnsiTheme="minorHAnsi"/>
          <w:b/>
          <w:bCs/>
          <w:sz w:val="22"/>
          <w:szCs w:val="22"/>
        </w:rPr>
        <w:t xml:space="preserve">=0 ΤΟΤΕ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r>
      <w:r>
        <w:rPr>
          <w:rFonts w:asciiTheme="minorHAnsi" w:hAnsiTheme="minorHAnsi"/>
          <w:b/>
          <w:bCs/>
          <w:sz w:val="22"/>
          <w:szCs w:val="22"/>
        </w:rPr>
        <w:tab/>
      </w:r>
      <w:r w:rsidR="00BB11B3" w:rsidRPr="00BB11B3">
        <w:rPr>
          <w:rFonts w:asciiTheme="minorHAnsi" w:hAnsiTheme="minorHAnsi"/>
          <w:b/>
          <w:bCs/>
          <w:sz w:val="22"/>
          <w:szCs w:val="22"/>
        </w:rPr>
        <w:t>ΠΡΩΤΟΣ</w:t>
      </w:r>
      <w:r w:rsidRPr="005B2B26">
        <w:rPr>
          <w:rFonts w:asciiTheme="minorHAnsi" w:hAnsiTheme="minorHAnsi"/>
          <w:b/>
          <w:bCs/>
          <w:sz w:val="22"/>
          <w:szCs w:val="22"/>
        </w:rPr>
        <w:sym w:font="Wingdings" w:char="F0DF"/>
      </w:r>
      <w:r w:rsidR="00BB11B3" w:rsidRPr="00BB11B3">
        <w:rPr>
          <w:rFonts w:asciiTheme="minorHAnsi" w:hAnsiTheme="minorHAnsi" w:cs="Wingdings"/>
          <w:sz w:val="22"/>
          <w:szCs w:val="22"/>
        </w:rPr>
        <w:t xml:space="preserve"> </w:t>
      </w:r>
      <w:r w:rsidR="00BB11B3" w:rsidRPr="00BB11B3">
        <w:rPr>
          <w:rFonts w:asciiTheme="minorHAnsi" w:hAnsiTheme="minorHAnsi"/>
          <w:sz w:val="22"/>
          <w:szCs w:val="22"/>
        </w:rPr>
        <w:t xml:space="preserve">…(4)…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t xml:space="preserve">        </w:t>
      </w:r>
      <w:r w:rsidR="00BB11B3" w:rsidRPr="00BB11B3">
        <w:rPr>
          <w:rFonts w:asciiTheme="minorHAnsi" w:hAnsiTheme="minorHAnsi"/>
          <w:b/>
          <w:bCs/>
          <w:sz w:val="22"/>
          <w:szCs w:val="22"/>
        </w:rPr>
        <w:t xml:space="preserve">ΤΕΛΟΣ_ΑΝ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t xml:space="preserve">        </w:t>
      </w:r>
      <w:r w:rsidR="00BB11B3" w:rsidRPr="00BB11B3">
        <w:rPr>
          <w:rFonts w:asciiTheme="minorHAnsi" w:hAnsiTheme="minorHAnsi"/>
          <w:b/>
          <w:bCs/>
          <w:sz w:val="22"/>
          <w:szCs w:val="22"/>
        </w:rPr>
        <w:t>i</w:t>
      </w:r>
      <w:r w:rsidRPr="005B2B26">
        <w:rPr>
          <w:rFonts w:asciiTheme="minorHAnsi" w:hAnsiTheme="minorHAnsi" w:cs="Wingdings"/>
          <w:sz w:val="22"/>
          <w:szCs w:val="22"/>
        </w:rPr>
        <w:sym w:font="Wingdings" w:char="F0DF"/>
      </w:r>
      <w:r w:rsidR="00BB11B3" w:rsidRPr="00BB11B3">
        <w:rPr>
          <w:rFonts w:asciiTheme="minorHAnsi" w:hAnsiTheme="minorHAnsi"/>
          <w:b/>
          <w:bCs/>
          <w:sz w:val="22"/>
          <w:szCs w:val="22"/>
        </w:rPr>
        <w:t xml:space="preserve">+1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r>
      <w:r w:rsidR="00BB11B3" w:rsidRPr="00BB11B3">
        <w:rPr>
          <w:rFonts w:asciiTheme="minorHAnsi" w:hAnsiTheme="minorHAnsi"/>
          <w:b/>
          <w:bCs/>
          <w:sz w:val="22"/>
          <w:szCs w:val="22"/>
        </w:rPr>
        <w:t xml:space="preserve">ΜΕΧΡΙΣ_ΟΤΟΥ i&gt;n-1 Ή </w:t>
      </w:r>
      <w:r w:rsidR="00BB11B3" w:rsidRPr="00BB11B3">
        <w:rPr>
          <w:rFonts w:asciiTheme="minorHAnsi" w:hAnsiTheme="minorHAnsi"/>
          <w:sz w:val="22"/>
          <w:szCs w:val="22"/>
        </w:rPr>
        <w:t xml:space="preserve">…(5)…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r>
      <w:r w:rsidR="00BB11B3" w:rsidRPr="00BB11B3">
        <w:rPr>
          <w:rFonts w:asciiTheme="minorHAnsi" w:hAnsiTheme="minorHAnsi"/>
          <w:b/>
          <w:bCs/>
          <w:sz w:val="22"/>
          <w:szCs w:val="22"/>
        </w:rPr>
        <w:t xml:space="preserve">AN ΠΡΩΤΟΣ = ΑΛΗΘΗΣ ΤΟΤΕ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t xml:space="preserve">        </w:t>
      </w:r>
      <w:r w:rsidR="00BB11B3" w:rsidRPr="00BB11B3">
        <w:rPr>
          <w:rFonts w:asciiTheme="minorHAnsi" w:hAnsiTheme="minorHAnsi"/>
          <w:b/>
          <w:bCs/>
          <w:sz w:val="22"/>
          <w:szCs w:val="22"/>
        </w:rPr>
        <w:t xml:space="preserve">ΓΡΑΨΕ ‘Είναι πρώτος αριθμός’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r>
      <w:r w:rsidR="00BB11B3" w:rsidRPr="00BB11B3">
        <w:rPr>
          <w:rFonts w:asciiTheme="minorHAnsi" w:hAnsiTheme="minorHAnsi"/>
          <w:b/>
          <w:bCs/>
          <w:sz w:val="22"/>
          <w:szCs w:val="22"/>
        </w:rPr>
        <w:t xml:space="preserve">ΑΛΛΙΩΣ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t xml:space="preserve">         </w:t>
      </w:r>
      <w:r w:rsidR="00BB11B3" w:rsidRPr="00BB11B3">
        <w:rPr>
          <w:rFonts w:asciiTheme="minorHAnsi" w:hAnsiTheme="minorHAnsi"/>
          <w:b/>
          <w:bCs/>
          <w:sz w:val="22"/>
          <w:szCs w:val="22"/>
        </w:rPr>
        <w:t xml:space="preserve">ΓΡΑΨΕ ‘Δεν είναι πρώτος αριθμός’ </w:t>
      </w:r>
    </w:p>
    <w:p w:rsidR="00BB11B3" w:rsidRPr="00BB11B3" w:rsidRDefault="005B2B26" w:rsidP="00BB11B3">
      <w:pPr>
        <w:pStyle w:val="Default"/>
        <w:jc w:val="both"/>
        <w:rPr>
          <w:rFonts w:asciiTheme="minorHAnsi" w:hAnsiTheme="minorHAnsi"/>
          <w:sz w:val="22"/>
          <w:szCs w:val="22"/>
        </w:rPr>
      </w:pPr>
      <w:r>
        <w:rPr>
          <w:rFonts w:asciiTheme="minorHAnsi" w:hAnsiTheme="minorHAnsi"/>
          <w:b/>
          <w:bCs/>
          <w:sz w:val="22"/>
          <w:szCs w:val="22"/>
        </w:rPr>
        <w:tab/>
      </w:r>
      <w:r w:rsidR="00BB11B3" w:rsidRPr="00BB11B3">
        <w:rPr>
          <w:rFonts w:asciiTheme="minorHAnsi" w:hAnsiTheme="minorHAnsi"/>
          <w:b/>
          <w:bCs/>
          <w:sz w:val="22"/>
          <w:szCs w:val="22"/>
        </w:rPr>
        <w:t xml:space="preserve">ΤΕΛΟΣ_ΑΝ </w:t>
      </w:r>
    </w:p>
    <w:p w:rsidR="00BB11B3" w:rsidRPr="00BB11B3" w:rsidRDefault="00BB11B3" w:rsidP="005B2B26">
      <w:pPr>
        <w:pStyle w:val="Default"/>
        <w:jc w:val="right"/>
        <w:rPr>
          <w:rFonts w:asciiTheme="minorHAnsi" w:hAnsiTheme="minorHAnsi"/>
          <w:sz w:val="22"/>
          <w:szCs w:val="22"/>
        </w:rPr>
      </w:pPr>
      <w:r w:rsidRPr="00BB11B3">
        <w:rPr>
          <w:rFonts w:asciiTheme="minorHAnsi" w:hAnsiTheme="minorHAnsi"/>
          <w:b/>
          <w:bCs/>
          <w:sz w:val="22"/>
          <w:szCs w:val="22"/>
        </w:rPr>
        <w:t xml:space="preserve">Μονάδες 10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ΘΕΜΑ Γ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sz w:val="22"/>
          <w:szCs w:val="22"/>
        </w:rPr>
        <w:t xml:space="preserve">Ένα πλοίο μεταφέρει δέματα από λιμάνια της Ελλάδας στην Ιταλία. Σε κάθε λιμάνι που καταπλέει για φόρτωση δηλώνει το βάρος που έχει ήδη φορτωμένο, καθώς και το μέγιστο βάρος που μπορεί να μεταφέρει (όριο βάρους). Η διαδικασία φόρτωσης ελέγχεται από αρμόδιο υπάλληλο.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sz w:val="22"/>
          <w:szCs w:val="22"/>
        </w:rPr>
        <w:t xml:space="preserve">Να αναπτύξετε πρόγραμμα σε ΓΛΩΣΣΑ το οποίο να υποστηρίζει τη διαδικασία φόρτωσης </w:t>
      </w:r>
      <w:r w:rsidRPr="00BB11B3">
        <w:rPr>
          <w:rFonts w:asciiTheme="minorHAnsi" w:hAnsiTheme="minorHAnsi"/>
          <w:b/>
          <w:bCs/>
          <w:sz w:val="22"/>
          <w:szCs w:val="22"/>
        </w:rPr>
        <w:t>σε ένα λιμάνι</w:t>
      </w:r>
      <w:r w:rsidRPr="00BB11B3">
        <w:rPr>
          <w:rFonts w:asciiTheme="minorHAnsi" w:hAnsiTheme="minorHAnsi"/>
          <w:sz w:val="22"/>
          <w:szCs w:val="22"/>
        </w:rPr>
        <w:t xml:space="preserve">. Το πρόγραμμα: </w:t>
      </w:r>
    </w:p>
    <w:p w:rsidR="00BB11B3" w:rsidRPr="00BB11B3" w:rsidRDefault="00BB11B3" w:rsidP="00BB11B3">
      <w:pPr>
        <w:pStyle w:val="Default"/>
        <w:jc w:val="both"/>
        <w:rPr>
          <w:rFonts w:asciiTheme="minorHAnsi" w:hAnsiTheme="minorHAnsi"/>
          <w:sz w:val="22"/>
          <w:szCs w:val="22"/>
        </w:rPr>
      </w:pPr>
      <w:r w:rsidRPr="00BB11B3">
        <w:rPr>
          <w:rFonts w:asciiTheme="minorHAnsi" w:hAnsiTheme="minorHAnsi"/>
          <w:b/>
          <w:bCs/>
          <w:sz w:val="22"/>
          <w:szCs w:val="22"/>
        </w:rPr>
        <w:t xml:space="preserve">Γ1. </w:t>
      </w:r>
      <w:r w:rsidRPr="00BB11B3">
        <w:rPr>
          <w:rFonts w:asciiTheme="minorHAnsi" w:hAnsiTheme="minorHAnsi"/>
          <w:sz w:val="22"/>
          <w:szCs w:val="22"/>
        </w:rPr>
        <w:t xml:space="preserve">Να περιλαμβάνει κατάλληλο τμήμα δηλώσεων. </w:t>
      </w:r>
    </w:p>
    <w:p w:rsidR="005B2B26" w:rsidRDefault="00BB11B3" w:rsidP="005B2B26">
      <w:pPr>
        <w:spacing w:after="0" w:line="240" w:lineRule="auto"/>
        <w:jc w:val="right"/>
      </w:pPr>
      <w:r w:rsidRPr="00BB11B3">
        <w:rPr>
          <w:b/>
          <w:bCs/>
        </w:rPr>
        <w:t>Μονάδες 2</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b/>
          <w:bCs/>
          <w:sz w:val="22"/>
          <w:szCs w:val="22"/>
        </w:rPr>
        <w:lastRenderedPageBreak/>
        <w:t xml:space="preserve">Γ2. </w:t>
      </w:r>
      <w:r w:rsidRPr="005B2B26">
        <w:rPr>
          <w:rFonts w:asciiTheme="minorHAnsi" w:hAnsiTheme="minorHAnsi"/>
          <w:sz w:val="22"/>
          <w:szCs w:val="22"/>
        </w:rPr>
        <w:t xml:space="preserve">Να διαβάζει: </w:t>
      </w:r>
    </w:p>
    <w:p w:rsidR="005B2B26" w:rsidRPr="005B2B26" w:rsidRDefault="005B2B26" w:rsidP="005B2B26">
      <w:pPr>
        <w:pStyle w:val="Default"/>
        <w:numPr>
          <w:ilvl w:val="0"/>
          <w:numId w:val="1"/>
        </w:numPr>
        <w:spacing w:after="37"/>
        <w:jc w:val="both"/>
        <w:rPr>
          <w:rFonts w:asciiTheme="minorHAnsi" w:hAnsiTheme="minorHAnsi"/>
          <w:sz w:val="22"/>
          <w:szCs w:val="22"/>
        </w:rPr>
      </w:pPr>
      <w:r w:rsidRPr="005B2B26">
        <w:rPr>
          <w:rFonts w:asciiTheme="minorHAnsi" w:hAnsiTheme="minorHAnsi"/>
          <w:sz w:val="22"/>
          <w:szCs w:val="22"/>
        </w:rPr>
        <w:t xml:space="preserve">το όριο βάρους του πλοίου (μονάδα 1), </w:t>
      </w:r>
    </w:p>
    <w:p w:rsidR="005B2B26" w:rsidRPr="005B2B26" w:rsidRDefault="005B2B26" w:rsidP="005B2B26">
      <w:pPr>
        <w:pStyle w:val="Default"/>
        <w:numPr>
          <w:ilvl w:val="0"/>
          <w:numId w:val="1"/>
        </w:numPr>
        <w:jc w:val="both"/>
        <w:rPr>
          <w:rFonts w:asciiTheme="minorHAnsi" w:hAnsiTheme="minorHAnsi"/>
          <w:sz w:val="22"/>
          <w:szCs w:val="22"/>
        </w:rPr>
      </w:pPr>
      <w:r w:rsidRPr="005B2B26">
        <w:rPr>
          <w:rFonts w:asciiTheme="minorHAnsi" w:hAnsiTheme="minorHAnsi"/>
          <w:sz w:val="22"/>
          <w:szCs w:val="22"/>
        </w:rPr>
        <w:t xml:space="preserve">το βάρος δεμάτων που έχει ήδη φορτωμένα, ελέγχοντας ότι η τιμή του είναι μικρότερη από το όριο βάρους, διαφορετικά να το ξαναζητά (μονάδες 2). </w:t>
      </w:r>
    </w:p>
    <w:p w:rsidR="00BB11B3" w:rsidRDefault="005B2B26" w:rsidP="005B2B26">
      <w:pPr>
        <w:jc w:val="right"/>
        <w:rPr>
          <w:b/>
          <w:bCs/>
        </w:rPr>
      </w:pPr>
      <w:r w:rsidRPr="005B2B26">
        <w:rPr>
          <w:b/>
          <w:bCs/>
        </w:rPr>
        <w:t>Μονάδες 3</w:t>
      </w:r>
    </w:p>
    <w:p w:rsidR="00F60CAE" w:rsidRDefault="005B2B26" w:rsidP="00F60CAE">
      <w:pPr>
        <w:spacing w:after="0" w:line="240" w:lineRule="auto"/>
        <w:jc w:val="both"/>
      </w:pPr>
      <w:r w:rsidRPr="005B2B26">
        <w:rPr>
          <w:b/>
        </w:rPr>
        <w:t>Γ3.</w:t>
      </w:r>
      <w:r>
        <w:t xml:space="preserve"> Για τη διαδικασία φόρτωσης:</w:t>
      </w:r>
    </w:p>
    <w:p w:rsidR="00F60CAE" w:rsidRPr="00F60CAE" w:rsidRDefault="00F60CAE" w:rsidP="00F60CAE">
      <w:pPr>
        <w:spacing w:after="0" w:line="240" w:lineRule="auto"/>
        <w:jc w:val="both"/>
      </w:pPr>
      <w:r w:rsidRPr="00F60CAE">
        <w:rPr>
          <w:rFonts w:eastAsia="Times New Roman" w:cs="Arial"/>
          <w:color w:val="000000"/>
          <w:spacing w:val="10"/>
          <w:lang w:eastAsia="el-GR"/>
        </w:rPr>
        <w:t>α</w:t>
      </w:r>
      <w:r>
        <w:rPr>
          <w:rFonts w:eastAsia="Times New Roman" w:cs="Arial"/>
          <w:color w:val="000000"/>
          <w:spacing w:val="10"/>
          <w:lang w:eastAsia="el-GR"/>
        </w:rPr>
        <w:t>)</w:t>
      </w:r>
    </w:p>
    <w:p w:rsidR="00F60CAE" w:rsidRPr="00F60CAE" w:rsidRDefault="00F60CAE" w:rsidP="00F60CAE">
      <w:pPr>
        <w:pStyle w:val="a4"/>
        <w:numPr>
          <w:ilvl w:val="0"/>
          <w:numId w:val="4"/>
        </w:numPr>
        <w:spacing w:after="0" w:line="240" w:lineRule="auto"/>
        <w:rPr>
          <w:rFonts w:eastAsia="Times New Roman" w:cs="Times New Roman"/>
          <w:sz w:val="24"/>
          <w:szCs w:val="24"/>
          <w:lang w:eastAsia="el-GR"/>
        </w:rPr>
      </w:pPr>
      <w:r>
        <w:rPr>
          <w:rFonts w:eastAsia="Times New Roman" w:cs="Arial"/>
          <w:color w:val="000000"/>
          <w:spacing w:val="10"/>
          <w:lang w:eastAsia="el-GR"/>
        </w:rPr>
        <w:t>ε</w:t>
      </w:r>
      <w:r w:rsidRPr="00F60CAE">
        <w:rPr>
          <w:rFonts w:eastAsia="Times New Roman" w:cs="Arial"/>
          <w:color w:val="000000"/>
          <w:spacing w:val="10"/>
          <w:lang w:eastAsia="el-GR"/>
        </w:rPr>
        <w:t>μφανίζει το βάρος που μπορεί ακόμα να φορτωθεί στο πλοίο,</w:t>
      </w:r>
    </w:p>
    <w:p w:rsidR="00F60CAE" w:rsidRPr="00F60CAE" w:rsidRDefault="00F60CAE" w:rsidP="00F60CAE">
      <w:pPr>
        <w:pStyle w:val="a4"/>
        <w:numPr>
          <w:ilvl w:val="0"/>
          <w:numId w:val="4"/>
        </w:numPr>
        <w:spacing w:after="0" w:line="240" w:lineRule="auto"/>
        <w:rPr>
          <w:rFonts w:eastAsia="Times New Roman" w:cs="Times New Roman"/>
          <w:sz w:val="24"/>
          <w:szCs w:val="24"/>
          <w:lang w:eastAsia="el-GR"/>
        </w:rPr>
      </w:pPr>
      <w:r w:rsidRPr="00F60CAE">
        <w:rPr>
          <w:rFonts w:eastAsia="Times New Roman" w:cs="Arial"/>
          <w:color w:val="000000"/>
          <w:spacing w:val="10"/>
          <w:lang w:eastAsia="el-GR"/>
        </w:rPr>
        <w:t>να εμφανίζει το μήνυμα: «ΝΑ ΦΟΡΤΩΘΕΙ ΔΕΜΑ; (ΝΑΙ/ΟΧΙ)»,</w:t>
      </w:r>
    </w:p>
    <w:p w:rsidR="00F60CAE" w:rsidRPr="00F60CAE" w:rsidRDefault="00F60CAE" w:rsidP="00F60CAE">
      <w:pPr>
        <w:pStyle w:val="a4"/>
        <w:numPr>
          <w:ilvl w:val="0"/>
          <w:numId w:val="4"/>
        </w:numPr>
        <w:spacing w:after="0" w:line="240" w:lineRule="auto"/>
        <w:rPr>
          <w:rFonts w:eastAsia="Times New Roman" w:cs="Times New Roman"/>
          <w:sz w:val="24"/>
          <w:szCs w:val="24"/>
          <w:lang w:eastAsia="el-GR"/>
        </w:rPr>
      </w:pPr>
      <w:r w:rsidRPr="00F60CAE">
        <w:rPr>
          <w:rFonts w:eastAsia="Times New Roman" w:cs="Arial"/>
          <w:color w:val="000000"/>
          <w:spacing w:val="10"/>
          <w:lang w:eastAsia="el-GR"/>
        </w:rPr>
        <w:t>να διαβάζει την απάντηση του αρμόδιου υπαλλήλου (χωρίς έλεγχο εγκυρότητας).</w:t>
      </w:r>
    </w:p>
    <w:p w:rsidR="00F60CAE" w:rsidRPr="00F60CAE" w:rsidRDefault="00F60CAE" w:rsidP="00F60CAE">
      <w:pPr>
        <w:spacing w:after="0" w:line="240" w:lineRule="auto"/>
        <w:jc w:val="right"/>
        <w:rPr>
          <w:rFonts w:eastAsia="Times New Roman" w:cs="Times New Roman"/>
          <w:sz w:val="24"/>
          <w:szCs w:val="24"/>
          <w:lang w:eastAsia="el-GR"/>
        </w:rPr>
      </w:pPr>
      <w:r w:rsidRPr="00F60CAE">
        <w:rPr>
          <w:rFonts w:eastAsia="Times New Roman" w:cs="Arial"/>
          <w:color w:val="000000"/>
          <w:spacing w:val="10"/>
          <w:lang w:eastAsia="el-GR"/>
        </w:rPr>
        <w:t>(μονάδες 3)</w:t>
      </w:r>
    </w:p>
    <w:p w:rsidR="00F60CAE" w:rsidRPr="00F60CAE" w:rsidRDefault="00F60CAE" w:rsidP="00F60CAE">
      <w:pPr>
        <w:spacing w:after="0" w:line="240" w:lineRule="auto"/>
        <w:rPr>
          <w:rFonts w:eastAsia="Times New Roman" w:cs="Times New Roman"/>
          <w:sz w:val="24"/>
          <w:szCs w:val="24"/>
          <w:lang w:eastAsia="el-GR"/>
        </w:rPr>
      </w:pPr>
      <w:r w:rsidRPr="00F60CAE">
        <w:rPr>
          <w:rFonts w:eastAsia="Times New Roman" w:cs="Arial"/>
          <w:color w:val="000000"/>
          <w:spacing w:val="10"/>
          <w:lang w:eastAsia="el-GR"/>
        </w:rPr>
        <w:t>β) Αν η απάντηση είναι «ΝΑΙ»</w:t>
      </w:r>
    </w:p>
    <w:p w:rsidR="00F60CAE" w:rsidRPr="00F60CAE" w:rsidRDefault="00F60CAE" w:rsidP="00F60CAE">
      <w:pPr>
        <w:pStyle w:val="a4"/>
        <w:numPr>
          <w:ilvl w:val="0"/>
          <w:numId w:val="5"/>
        </w:numPr>
        <w:spacing w:after="0" w:line="240" w:lineRule="auto"/>
        <w:rPr>
          <w:rFonts w:eastAsia="Times New Roman" w:cs="Arial"/>
          <w:color w:val="000000"/>
          <w:spacing w:val="10"/>
          <w:lang w:eastAsia="el-GR"/>
        </w:rPr>
      </w:pPr>
      <w:r w:rsidRPr="00F60CAE">
        <w:rPr>
          <w:rFonts w:eastAsia="Times New Roman" w:cs="Arial"/>
          <w:color w:val="000000"/>
          <w:spacing w:val="10"/>
          <w:lang w:eastAsia="el-GR"/>
        </w:rPr>
        <w:t xml:space="preserve">να διαβάζει το βάρος του δέματος, να ελέγχει ότι δεν παραβιάζεται το όριο βάρους και να </w:t>
      </w:r>
      <w:r>
        <w:rPr>
          <w:rFonts w:eastAsia="Times New Roman" w:cs="Arial"/>
          <w:color w:val="000000"/>
          <w:spacing w:val="10"/>
          <w:lang w:eastAsia="el-GR"/>
        </w:rPr>
        <w:t xml:space="preserve"> ε</w:t>
      </w:r>
      <w:r w:rsidRPr="00F60CAE">
        <w:rPr>
          <w:rFonts w:eastAsia="Times New Roman" w:cs="Arial"/>
          <w:color w:val="000000"/>
          <w:spacing w:val="10"/>
          <w:lang w:eastAsia="el-GR"/>
        </w:rPr>
        <w:t>πιτρέπει τη φόρτωσή του, διαφορετικά να εμφανίζει το μήνυμα «ΤΟ ΔΕΜΑ ΔΕΝ ΧΩΡΑΕΙ»,</w:t>
      </w:r>
    </w:p>
    <w:p w:rsidR="00F60CAE" w:rsidRDefault="00F60CAE" w:rsidP="00F60CAE">
      <w:pPr>
        <w:spacing w:after="0" w:line="240" w:lineRule="auto"/>
        <w:jc w:val="right"/>
        <w:rPr>
          <w:rFonts w:eastAsia="Times New Roman" w:cs="Times New Roman"/>
          <w:sz w:val="24"/>
          <w:szCs w:val="24"/>
          <w:lang w:eastAsia="el-GR"/>
        </w:rPr>
      </w:pPr>
      <w:r w:rsidRPr="00F60CAE">
        <w:rPr>
          <w:rFonts w:eastAsia="Times New Roman" w:cs="Arial"/>
          <w:color w:val="000000"/>
          <w:spacing w:val="10"/>
          <w:lang w:eastAsia="el-GR"/>
        </w:rPr>
        <w:t>(μονάδες 2)</w:t>
      </w:r>
    </w:p>
    <w:p w:rsidR="00F60CAE" w:rsidRPr="00F60CAE" w:rsidRDefault="00F60CAE" w:rsidP="00F60CAE">
      <w:pPr>
        <w:pStyle w:val="a4"/>
        <w:numPr>
          <w:ilvl w:val="0"/>
          <w:numId w:val="5"/>
        </w:numPr>
        <w:spacing w:after="0" w:line="240" w:lineRule="auto"/>
        <w:jc w:val="both"/>
        <w:rPr>
          <w:rFonts w:eastAsia="Times New Roman" w:cs="Times New Roman"/>
          <w:sz w:val="24"/>
          <w:szCs w:val="24"/>
          <w:lang w:eastAsia="el-GR"/>
        </w:rPr>
      </w:pPr>
      <w:r w:rsidRPr="00F60CAE">
        <w:rPr>
          <w:rFonts w:eastAsia="Times New Roman" w:cs="Arial"/>
          <w:color w:val="000000"/>
          <w:spacing w:val="10"/>
          <w:lang w:eastAsia="el-GR"/>
        </w:rPr>
        <w:t>εφόσον επιτραπεί η φόρτωσή του, να υπολογίζει και να εμφανίζει το κόστος μεταφοράς του κλιμακωτά, με βάση το βάρος του, ως εξής:</w:t>
      </w:r>
    </w:p>
    <w:p w:rsidR="00F60CAE" w:rsidRPr="00F60CAE" w:rsidRDefault="00F60CAE" w:rsidP="00F60CAE">
      <w:pPr>
        <w:spacing w:after="0" w:line="240" w:lineRule="auto"/>
        <w:ind w:left="851"/>
        <w:rPr>
          <w:rFonts w:eastAsia="Times New Roman" w:cs="Arial"/>
          <w:color w:val="000000"/>
          <w:spacing w:val="10"/>
          <w:lang w:eastAsia="el-GR"/>
        </w:rPr>
      </w:pPr>
      <w:r>
        <w:rPr>
          <w:rFonts w:eastAsia="Times New Roman" w:cs="Arial"/>
          <w:color w:val="000000"/>
          <w:spacing w:val="10"/>
          <w:lang w:eastAsia="el-GR"/>
        </w:rPr>
        <w:t xml:space="preserve">- </w:t>
      </w:r>
      <w:r w:rsidRPr="00F60CAE">
        <w:rPr>
          <w:rFonts w:eastAsia="Times New Roman" w:cs="Arial"/>
          <w:color w:val="000000"/>
          <w:spacing w:val="10"/>
          <w:lang w:eastAsia="el-GR"/>
        </w:rPr>
        <w:t>τα πρώτα 500 κιλά χρεώνονται 0,5 € / κιλό,</w:t>
      </w:r>
    </w:p>
    <w:p w:rsidR="00F60CAE" w:rsidRPr="00F60CAE" w:rsidRDefault="00F60CAE" w:rsidP="00F60CAE">
      <w:pPr>
        <w:spacing w:after="0" w:line="240" w:lineRule="auto"/>
        <w:ind w:left="851"/>
        <w:rPr>
          <w:rFonts w:eastAsia="Times New Roman" w:cs="Arial"/>
          <w:color w:val="000000"/>
          <w:spacing w:val="10"/>
          <w:lang w:eastAsia="el-GR"/>
        </w:rPr>
      </w:pPr>
      <w:r>
        <w:rPr>
          <w:rFonts w:eastAsia="Times New Roman" w:cs="Arial"/>
          <w:color w:val="000000"/>
          <w:spacing w:val="10"/>
          <w:lang w:eastAsia="el-GR"/>
        </w:rPr>
        <w:t xml:space="preserve">- </w:t>
      </w:r>
      <w:r w:rsidRPr="00F60CAE">
        <w:rPr>
          <w:rFonts w:eastAsia="Times New Roman" w:cs="Arial"/>
          <w:color w:val="000000"/>
          <w:spacing w:val="10"/>
          <w:lang w:eastAsia="el-GR"/>
        </w:rPr>
        <w:t>τα επόμενα 1000 κιλά χρεώνονται 0,3 € / κιλό,</w:t>
      </w:r>
    </w:p>
    <w:p w:rsidR="00F60CAE" w:rsidRPr="00F60CAE" w:rsidRDefault="00F60CAE" w:rsidP="00F60CAE">
      <w:pPr>
        <w:spacing w:after="0" w:line="240" w:lineRule="auto"/>
        <w:ind w:left="851"/>
        <w:rPr>
          <w:rFonts w:eastAsia="Times New Roman" w:cs="Arial"/>
          <w:color w:val="000000"/>
          <w:spacing w:val="10"/>
          <w:lang w:eastAsia="el-GR"/>
        </w:rPr>
      </w:pPr>
      <w:r>
        <w:rPr>
          <w:rFonts w:eastAsia="Times New Roman" w:cs="Arial"/>
          <w:color w:val="000000"/>
          <w:spacing w:val="10"/>
          <w:lang w:eastAsia="el-GR"/>
        </w:rPr>
        <w:t xml:space="preserve">- </w:t>
      </w:r>
      <w:r w:rsidRPr="00F60CAE">
        <w:rPr>
          <w:rFonts w:eastAsia="Times New Roman" w:cs="Arial"/>
          <w:color w:val="000000"/>
          <w:spacing w:val="10"/>
          <w:lang w:eastAsia="el-GR"/>
        </w:rPr>
        <w:t>τα υπόλοιπα χρεώνονται 0,1 € / κιλό.</w:t>
      </w:r>
    </w:p>
    <w:p w:rsidR="00F60CAE" w:rsidRPr="00F60CAE" w:rsidRDefault="00F60CAE" w:rsidP="00F60CAE">
      <w:pPr>
        <w:pStyle w:val="Default"/>
        <w:jc w:val="right"/>
        <w:rPr>
          <w:rFonts w:asciiTheme="minorHAnsi" w:hAnsiTheme="minorHAnsi"/>
          <w:sz w:val="22"/>
          <w:szCs w:val="22"/>
        </w:rPr>
      </w:pPr>
      <w:r>
        <w:rPr>
          <w:rFonts w:asciiTheme="minorHAnsi" w:hAnsiTheme="minorHAnsi"/>
          <w:sz w:val="22"/>
          <w:szCs w:val="22"/>
        </w:rPr>
        <w:t>(μονάδες 4)</w:t>
      </w:r>
    </w:p>
    <w:p w:rsidR="00F60CAE" w:rsidRPr="00F60CAE" w:rsidRDefault="00F60CAE" w:rsidP="00F60CAE">
      <w:pPr>
        <w:pStyle w:val="Default"/>
        <w:jc w:val="both"/>
        <w:rPr>
          <w:rFonts w:asciiTheme="minorHAnsi" w:hAnsiTheme="minorHAnsi"/>
          <w:sz w:val="22"/>
          <w:szCs w:val="22"/>
        </w:rPr>
      </w:pPr>
      <w:r w:rsidRPr="00F60CAE">
        <w:rPr>
          <w:rFonts w:asciiTheme="minorHAnsi" w:hAnsiTheme="minorHAnsi"/>
          <w:sz w:val="22"/>
          <w:szCs w:val="22"/>
        </w:rPr>
        <w:t xml:space="preserve">Η παραπάνω διαδικασία φόρτωσης επαναλαμβάνεται μέχρι να δοθεί ως απάντηση από τον αρμόδιο υπάλληλο η λέξη «ΟΧΙ». </w:t>
      </w:r>
    </w:p>
    <w:p w:rsidR="00F60CAE" w:rsidRPr="00F60CAE" w:rsidRDefault="00F60CAE" w:rsidP="00F60CAE">
      <w:pPr>
        <w:pStyle w:val="Default"/>
        <w:jc w:val="right"/>
        <w:rPr>
          <w:rFonts w:asciiTheme="minorHAnsi" w:hAnsiTheme="minorHAnsi"/>
          <w:sz w:val="22"/>
          <w:szCs w:val="22"/>
        </w:rPr>
      </w:pPr>
      <w:r w:rsidRPr="00F60CAE">
        <w:rPr>
          <w:rFonts w:asciiTheme="minorHAnsi" w:hAnsiTheme="minorHAnsi"/>
          <w:sz w:val="22"/>
          <w:szCs w:val="22"/>
        </w:rPr>
        <w:t xml:space="preserve">(μονάδες 2) </w:t>
      </w:r>
    </w:p>
    <w:p w:rsidR="00D24B49" w:rsidRPr="00F60CAE" w:rsidRDefault="00F60CAE" w:rsidP="00F60CAE">
      <w:pPr>
        <w:spacing w:after="0" w:line="240" w:lineRule="auto"/>
        <w:jc w:val="right"/>
      </w:pPr>
      <w:r w:rsidRPr="00F60CAE">
        <w:rPr>
          <w:b/>
          <w:bCs/>
        </w:rPr>
        <w:t>Μονάδες 11</w:t>
      </w:r>
    </w:p>
    <w:p w:rsidR="005B2B26" w:rsidRPr="005B2B26" w:rsidRDefault="005B2B26" w:rsidP="00D24B49">
      <w:pPr>
        <w:pStyle w:val="Default"/>
        <w:jc w:val="both"/>
        <w:rPr>
          <w:rFonts w:asciiTheme="minorHAnsi" w:hAnsiTheme="minorHAnsi"/>
          <w:sz w:val="22"/>
          <w:szCs w:val="22"/>
        </w:rPr>
      </w:pPr>
      <w:r w:rsidRPr="005B2B26">
        <w:rPr>
          <w:rFonts w:asciiTheme="minorHAnsi" w:hAnsiTheme="minorHAnsi"/>
          <w:b/>
          <w:bCs/>
          <w:sz w:val="22"/>
          <w:szCs w:val="22"/>
        </w:rPr>
        <w:t xml:space="preserve">Γ4. </w:t>
      </w:r>
      <w:r w:rsidRPr="005B2B26">
        <w:rPr>
          <w:rFonts w:asciiTheme="minorHAnsi" w:hAnsiTheme="minorHAnsi"/>
          <w:sz w:val="22"/>
          <w:szCs w:val="22"/>
        </w:rPr>
        <w:t xml:space="preserve">Μετά το τέλος φόρτωσης να εμφανίζει: </w:t>
      </w:r>
    </w:p>
    <w:p w:rsidR="00F60CAE" w:rsidRDefault="005B2B26" w:rsidP="00F60CAE">
      <w:pPr>
        <w:pStyle w:val="Default"/>
        <w:numPr>
          <w:ilvl w:val="0"/>
          <w:numId w:val="5"/>
        </w:numPr>
        <w:spacing w:after="37"/>
        <w:jc w:val="both"/>
        <w:rPr>
          <w:rFonts w:asciiTheme="minorHAnsi" w:hAnsiTheme="minorHAnsi"/>
          <w:sz w:val="22"/>
          <w:szCs w:val="22"/>
        </w:rPr>
      </w:pPr>
      <w:r w:rsidRPr="005B2B26">
        <w:rPr>
          <w:rFonts w:asciiTheme="minorHAnsi" w:hAnsiTheme="minorHAnsi"/>
          <w:sz w:val="22"/>
          <w:szCs w:val="22"/>
        </w:rPr>
        <w:t>πόσα από τα δέματα που ελέγχθηκαν δεν φορτώθηκαν λόγω υπέρβασης του ορίου βάρους (μονάδα 1),</w:t>
      </w:r>
    </w:p>
    <w:p w:rsidR="00F60CAE" w:rsidRDefault="005B2B26" w:rsidP="005B2B26">
      <w:pPr>
        <w:pStyle w:val="Default"/>
        <w:numPr>
          <w:ilvl w:val="0"/>
          <w:numId w:val="5"/>
        </w:numPr>
        <w:spacing w:after="37"/>
        <w:jc w:val="both"/>
        <w:rPr>
          <w:rFonts w:asciiTheme="minorHAnsi" w:hAnsiTheme="minorHAnsi"/>
          <w:sz w:val="22"/>
          <w:szCs w:val="22"/>
        </w:rPr>
      </w:pPr>
      <w:r w:rsidRPr="005B2B26">
        <w:rPr>
          <w:rFonts w:asciiTheme="minorHAnsi" w:hAnsiTheme="minorHAnsi"/>
          <w:sz w:val="22"/>
          <w:szCs w:val="22"/>
        </w:rPr>
        <w:t xml:space="preserve"> το συνολικό ποσό που εισπράχθηκε (μονάδα 1), </w:t>
      </w:r>
    </w:p>
    <w:p w:rsidR="005B2B26" w:rsidRPr="00F60CAE" w:rsidRDefault="005B2B26" w:rsidP="005B2B26">
      <w:pPr>
        <w:pStyle w:val="Default"/>
        <w:numPr>
          <w:ilvl w:val="0"/>
          <w:numId w:val="5"/>
        </w:numPr>
        <w:spacing w:after="37"/>
        <w:jc w:val="both"/>
        <w:rPr>
          <w:rFonts w:asciiTheme="minorHAnsi" w:hAnsiTheme="minorHAnsi"/>
          <w:sz w:val="22"/>
          <w:szCs w:val="22"/>
        </w:rPr>
      </w:pPr>
      <w:r w:rsidRPr="00F60CAE">
        <w:rPr>
          <w:rFonts w:asciiTheme="minorHAnsi" w:hAnsiTheme="minorHAnsi"/>
          <w:sz w:val="22"/>
          <w:szCs w:val="22"/>
        </w:rPr>
        <w:t xml:space="preserve">το πλήθος των δεμάτων που φορτώθηκαν και είχαν βάρος που ξεπερνούσε τα 1000 κιλά (μονάδες 2). </w:t>
      </w:r>
    </w:p>
    <w:p w:rsidR="005B2B26" w:rsidRDefault="005B2B26" w:rsidP="005B2B26">
      <w:pPr>
        <w:jc w:val="right"/>
      </w:pPr>
      <w:r>
        <w:rPr>
          <w:b/>
          <w:bCs/>
          <w:sz w:val="23"/>
          <w:szCs w:val="23"/>
        </w:rPr>
        <w:t>Μονάδες 4</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b/>
          <w:bCs/>
          <w:sz w:val="22"/>
          <w:szCs w:val="22"/>
        </w:rPr>
        <w:t xml:space="preserve">ΘΕΜΑ Δ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sz w:val="22"/>
          <w:szCs w:val="22"/>
        </w:rPr>
        <w:t xml:space="preserve">Οι Κινητές Ομάδες Υγείας (ΚΟΜΥ) λαμβάνουν δείγματα βιολογικού υλικού προσώπων για έλεγχο μόλυνσης από τον </w:t>
      </w:r>
      <w:proofErr w:type="spellStart"/>
      <w:r w:rsidRPr="005B2B26">
        <w:rPr>
          <w:rFonts w:asciiTheme="minorHAnsi" w:hAnsiTheme="minorHAnsi"/>
          <w:sz w:val="22"/>
          <w:szCs w:val="22"/>
        </w:rPr>
        <w:t>κορωνοϊό</w:t>
      </w:r>
      <w:proofErr w:type="spellEnd"/>
      <w:r w:rsidRPr="005B2B26">
        <w:rPr>
          <w:rFonts w:asciiTheme="minorHAnsi" w:hAnsiTheme="minorHAnsi"/>
          <w:sz w:val="22"/>
          <w:szCs w:val="22"/>
        </w:rPr>
        <w:t xml:space="preserve"> Covid-19. Σε μια περιφέρεια δραστηριοποιούνται 20 ΚΟΜΥ. Κάθε ΚΟΜΥ στη διάρκεια μιας μέρας μπορεί να λάβει μέχρι και 100 δείγματα από μια περιοχή της περιφέρειας. Τα δείγματα αυτά ελέγχονται και κάθε αποτέλεσμα χαρακτηρίζεται ως θετικό (Θ) ή αρνητικό (Α) και καταγράφεται σε πληροφοριακό σύστημα.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sz w:val="22"/>
          <w:szCs w:val="22"/>
        </w:rPr>
        <w:t xml:space="preserve">Να αναπτύξετε πρόγραμμα σε ΓΛΩΣΣΑ το οποίο: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b/>
          <w:bCs/>
          <w:sz w:val="22"/>
          <w:szCs w:val="22"/>
        </w:rPr>
        <w:t xml:space="preserve">Δ1. </w:t>
      </w:r>
      <w:r w:rsidRPr="005B2B26">
        <w:rPr>
          <w:rFonts w:asciiTheme="minorHAnsi" w:hAnsiTheme="minorHAnsi"/>
          <w:sz w:val="22"/>
          <w:szCs w:val="22"/>
        </w:rPr>
        <w:t xml:space="preserve">Να περιλαμβάνει κατάλληλο τμήμα δηλώσεων. </w:t>
      </w:r>
    </w:p>
    <w:p w:rsidR="005B2B26" w:rsidRPr="005B2B26" w:rsidRDefault="005B2B26" w:rsidP="005B2B26">
      <w:pPr>
        <w:pStyle w:val="Default"/>
        <w:jc w:val="right"/>
        <w:rPr>
          <w:rFonts w:asciiTheme="minorHAnsi" w:hAnsiTheme="minorHAnsi"/>
          <w:sz w:val="22"/>
          <w:szCs w:val="22"/>
        </w:rPr>
      </w:pPr>
      <w:r w:rsidRPr="005B2B26">
        <w:rPr>
          <w:rFonts w:asciiTheme="minorHAnsi" w:hAnsiTheme="minorHAnsi"/>
          <w:b/>
          <w:bCs/>
          <w:sz w:val="22"/>
          <w:szCs w:val="22"/>
        </w:rPr>
        <w:t xml:space="preserve">Μονάδες 2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b/>
          <w:bCs/>
          <w:sz w:val="22"/>
          <w:szCs w:val="22"/>
        </w:rPr>
        <w:t xml:space="preserve">Δ2. α) </w:t>
      </w:r>
      <w:r w:rsidRPr="005B2B26">
        <w:rPr>
          <w:rFonts w:asciiTheme="minorHAnsi" w:hAnsiTheme="minorHAnsi"/>
          <w:sz w:val="22"/>
          <w:szCs w:val="22"/>
        </w:rPr>
        <w:t xml:space="preserve">Να διαβάζει τα ονόματα των περιοχών που δραστηριοποιούνται οι ΚΟΜΥ και να τα καταχωρίζει σε πίνακα με όνομα Π[20] (μονάδα 1). </w:t>
      </w:r>
    </w:p>
    <w:p w:rsidR="005B2B26" w:rsidRPr="005B2B26" w:rsidRDefault="005B2B26" w:rsidP="005B2B26">
      <w:pPr>
        <w:spacing w:after="0" w:line="240" w:lineRule="auto"/>
        <w:jc w:val="both"/>
      </w:pPr>
      <w:r w:rsidRPr="005B2B26">
        <w:rPr>
          <w:b/>
          <w:bCs/>
        </w:rPr>
        <w:t xml:space="preserve">β) </w:t>
      </w:r>
      <w:r w:rsidRPr="005B2B26">
        <w:t>Για κάθε ΚΟΜΥ να διαβάζει διαδοχικά τα αποτελέσματα των ελέγχων που έχει πραγματοποιήσει και κάθε αποτέλεσμα να το καταχωρίζει ως ένα γράμμα Α ή Θ στην αντίστοιχη θέση του πίνακα ΑΠ[20,100]. Σε περίπτωση που λήφθηκαν λιγότερα από 100</w:t>
      </w:r>
      <w:r>
        <w:t xml:space="preserve"> δ</w:t>
      </w:r>
      <w:r w:rsidRPr="005B2B26">
        <w:t xml:space="preserve">είγματα, μετά την καταχώριση του αποτελέσματος του τελευταίου δείγματος διαβάζεται αντί αποτελέσματος η λέξη «ΤΕΛΟΣ», η οποία δεν καταχωρίζεται στον πίνακα. Σε αυτή την περίπτωση τερματίζεται η εισαγωγή τιμών για τη συγκεκριμένη ΚΟΜΥ και το πρόγραμμα καταχωρίζει σε όλες τις υπόλοιπες θέσεις της αντίστοιχης γραμμής το γράμμα Χ (μονάδες 5). </w:t>
      </w:r>
    </w:p>
    <w:p w:rsidR="005B2B26" w:rsidRPr="005B2B26" w:rsidRDefault="005B2B26" w:rsidP="005B2B26">
      <w:pPr>
        <w:pStyle w:val="Default"/>
        <w:jc w:val="right"/>
        <w:rPr>
          <w:rFonts w:asciiTheme="minorHAnsi" w:hAnsiTheme="minorHAnsi"/>
          <w:sz w:val="22"/>
          <w:szCs w:val="22"/>
        </w:rPr>
      </w:pPr>
      <w:r w:rsidRPr="005B2B26">
        <w:rPr>
          <w:rFonts w:asciiTheme="minorHAnsi" w:hAnsiTheme="minorHAnsi"/>
          <w:b/>
          <w:bCs/>
          <w:sz w:val="22"/>
          <w:szCs w:val="22"/>
        </w:rPr>
        <w:t xml:space="preserve">Μονάδες 6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b/>
          <w:bCs/>
          <w:sz w:val="22"/>
          <w:szCs w:val="22"/>
        </w:rPr>
        <w:t xml:space="preserve">Δ3. </w:t>
      </w:r>
      <w:r w:rsidRPr="005B2B26">
        <w:rPr>
          <w:rFonts w:asciiTheme="minorHAnsi" w:hAnsiTheme="minorHAnsi"/>
          <w:sz w:val="22"/>
          <w:szCs w:val="22"/>
        </w:rPr>
        <w:t xml:space="preserve">Να εμφανίζει το όνομα ή τα ονόματα των περιοχών που βρέθηκαν τα περισσότερα θετικά δείγματα. </w:t>
      </w:r>
    </w:p>
    <w:p w:rsidR="005B2B26" w:rsidRPr="005B2B26" w:rsidRDefault="005B2B26" w:rsidP="005B2B26">
      <w:pPr>
        <w:pStyle w:val="Default"/>
        <w:jc w:val="right"/>
        <w:rPr>
          <w:rFonts w:asciiTheme="minorHAnsi" w:hAnsiTheme="minorHAnsi"/>
          <w:sz w:val="22"/>
          <w:szCs w:val="22"/>
        </w:rPr>
      </w:pPr>
      <w:r w:rsidRPr="005B2B26">
        <w:rPr>
          <w:rFonts w:asciiTheme="minorHAnsi" w:hAnsiTheme="minorHAnsi"/>
          <w:b/>
          <w:bCs/>
          <w:sz w:val="22"/>
          <w:szCs w:val="22"/>
        </w:rPr>
        <w:t xml:space="preserve">Μονάδες 6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b/>
          <w:bCs/>
          <w:sz w:val="22"/>
          <w:szCs w:val="22"/>
        </w:rPr>
        <w:t xml:space="preserve">Δ4. </w:t>
      </w:r>
      <w:r w:rsidRPr="005B2B26">
        <w:rPr>
          <w:rFonts w:asciiTheme="minorHAnsi" w:hAnsiTheme="minorHAnsi"/>
          <w:sz w:val="22"/>
          <w:szCs w:val="22"/>
        </w:rPr>
        <w:t xml:space="preserve">Να εμφανίζει τα ονόματα των περιοχών, ταξινομημένα σε φθίνουσα σειρά ως προς το πλήθος των θετικών δειγμάτων που εντοπίστηκαν. Σε περίπτωση που δύο ή περισσότερες περιοχές έχουν το ίδιο πλήθος θετικών δειγμάτων, τα ονόματά τους να εμφανίζονται με αλφαβητική σειρά. Για την ταξινόμηση να καλείται το υποπρόγραμμα ΤΑΞΙΝΟΜΗΣΗ του ερωτήματος </w:t>
      </w:r>
      <w:r w:rsidRPr="005B2B26">
        <w:rPr>
          <w:rFonts w:asciiTheme="minorHAnsi" w:hAnsiTheme="minorHAnsi"/>
          <w:b/>
          <w:bCs/>
          <w:sz w:val="22"/>
          <w:szCs w:val="22"/>
        </w:rPr>
        <w:t>Δ5</w:t>
      </w:r>
      <w:r w:rsidRPr="005B2B26">
        <w:rPr>
          <w:rFonts w:asciiTheme="minorHAnsi" w:hAnsiTheme="minorHAnsi"/>
          <w:sz w:val="22"/>
          <w:szCs w:val="22"/>
        </w:rPr>
        <w:t xml:space="preserve">. </w:t>
      </w:r>
    </w:p>
    <w:p w:rsidR="005B2B26" w:rsidRPr="005B2B26" w:rsidRDefault="005B2B26" w:rsidP="005B2B26">
      <w:pPr>
        <w:pStyle w:val="Default"/>
        <w:jc w:val="right"/>
        <w:rPr>
          <w:rFonts w:asciiTheme="minorHAnsi" w:hAnsiTheme="minorHAnsi"/>
          <w:sz w:val="22"/>
          <w:szCs w:val="22"/>
        </w:rPr>
      </w:pPr>
      <w:r w:rsidRPr="005B2B26">
        <w:rPr>
          <w:rFonts w:asciiTheme="minorHAnsi" w:hAnsiTheme="minorHAnsi"/>
          <w:b/>
          <w:bCs/>
          <w:sz w:val="22"/>
          <w:szCs w:val="22"/>
        </w:rPr>
        <w:lastRenderedPageBreak/>
        <w:t xml:space="preserve">Μονάδες 3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b/>
          <w:bCs/>
          <w:sz w:val="22"/>
          <w:szCs w:val="22"/>
        </w:rPr>
        <w:t xml:space="preserve">Δ5. </w:t>
      </w:r>
      <w:r w:rsidRPr="005B2B26">
        <w:rPr>
          <w:rFonts w:asciiTheme="minorHAnsi" w:hAnsiTheme="minorHAnsi"/>
          <w:sz w:val="22"/>
          <w:szCs w:val="22"/>
        </w:rPr>
        <w:t xml:space="preserve">Να αναπτύξετε υποπρόγραμμα με όνομα ΤΑΞΙΝΟΜΗΣΗ, που υλοποιεί τη λειτουργία της ταξινόμησης που περιγράφεται στο ερώτημα </w:t>
      </w:r>
      <w:r w:rsidRPr="005B2B26">
        <w:rPr>
          <w:rFonts w:asciiTheme="minorHAnsi" w:hAnsiTheme="minorHAnsi"/>
          <w:b/>
          <w:bCs/>
          <w:sz w:val="22"/>
          <w:szCs w:val="22"/>
        </w:rPr>
        <w:t>Δ4</w:t>
      </w:r>
      <w:r w:rsidRPr="005B2B26">
        <w:rPr>
          <w:rFonts w:asciiTheme="minorHAnsi" w:hAnsiTheme="minorHAnsi"/>
          <w:sz w:val="22"/>
          <w:szCs w:val="22"/>
        </w:rPr>
        <w:t xml:space="preserve">. </w:t>
      </w:r>
    </w:p>
    <w:p w:rsidR="005B2B26" w:rsidRPr="005B2B26" w:rsidRDefault="005B2B26" w:rsidP="005B2B26">
      <w:pPr>
        <w:pStyle w:val="Default"/>
        <w:jc w:val="right"/>
        <w:rPr>
          <w:rFonts w:asciiTheme="minorHAnsi" w:hAnsiTheme="minorHAnsi"/>
          <w:sz w:val="22"/>
          <w:szCs w:val="22"/>
        </w:rPr>
      </w:pPr>
      <w:r w:rsidRPr="005B2B26">
        <w:rPr>
          <w:rFonts w:asciiTheme="minorHAnsi" w:hAnsiTheme="minorHAnsi"/>
          <w:b/>
          <w:bCs/>
          <w:sz w:val="22"/>
          <w:szCs w:val="22"/>
        </w:rPr>
        <w:t xml:space="preserve">Μονάδες 3 </w:t>
      </w:r>
    </w:p>
    <w:p w:rsidR="005B2B26" w:rsidRPr="005B2B26" w:rsidRDefault="005B2B26" w:rsidP="005B2B26">
      <w:pPr>
        <w:pStyle w:val="Default"/>
        <w:jc w:val="both"/>
        <w:rPr>
          <w:rFonts w:asciiTheme="minorHAnsi" w:hAnsiTheme="minorHAnsi"/>
          <w:sz w:val="22"/>
          <w:szCs w:val="22"/>
          <w:u w:val="single"/>
        </w:rPr>
      </w:pPr>
      <w:r w:rsidRPr="005B2B26">
        <w:rPr>
          <w:rFonts w:asciiTheme="minorHAnsi" w:hAnsiTheme="minorHAnsi"/>
          <w:sz w:val="22"/>
          <w:szCs w:val="22"/>
          <w:u w:val="single"/>
        </w:rPr>
        <w:t xml:space="preserve">Σημειώσεις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sz w:val="22"/>
          <w:szCs w:val="22"/>
        </w:rPr>
        <w:t xml:space="preserve">- Για την απάντηση των ερωτημάτων </w:t>
      </w:r>
      <w:r w:rsidRPr="005B2B26">
        <w:rPr>
          <w:rFonts w:asciiTheme="minorHAnsi" w:hAnsiTheme="minorHAnsi"/>
          <w:b/>
          <w:bCs/>
          <w:sz w:val="22"/>
          <w:szCs w:val="22"/>
        </w:rPr>
        <w:t>Δ3</w:t>
      </w:r>
      <w:r w:rsidRPr="005B2B26">
        <w:rPr>
          <w:rFonts w:asciiTheme="minorHAnsi" w:hAnsiTheme="minorHAnsi"/>
          <w:sz w:val="22"/>
          <w:szCs w:val="22"/>
        </w:rPr>
        <w:t xml:space="preserve">, </w:t>
      </w:r>
      <w:r w:rsidRPr="005B2B26">
        <w:rPr>
          <w:rFonts w:asciiTheme="minorHAnsi" w:hAnsiTheme="minorHAnsi"/>
          <w:b/>
          <w:bCs/>
          <w:sz w:val="22"/>
          <w:szCs w:val="22"/>
        </w:rPr>
        <w:t xml:space="preserve">Δ4 </w:t>
      </w:r>
      <w:r w:rsidRPr="005B2B26">
        <w:rPr>
          <w:rFonts w:asciiTheme="minorHAnsi" w:hAnsiTheme="minorHAnsi"/>
          <w:sz w:val="22"/>
          <w:szCs w:val="22"/>
        </w:rPr>
        <w:t xml:space="preserve">και </w:t>
      </w:r>
      <w:r w:rsidRPr="005B2B26">
        <w:rPr>
          <w:rFonts w:asciiTheme="minorHAnsi" w:hAnsiTheme="minorHAnsi"/>
          <w:b/>
          <w:bCs/>
          <w:sz w:val="22"/>
          <w:szCs w:val="22"/>
        </w:rPr>
        <w:t xml:space="preserve">Δ5 </w:t>
      </w:r>
      <w:r w:rsidRPr="005B2B26">
        <w:rPr>
          <w:rFonts w:asciiTheme="minorHAnsi" w:hAnsiTheme="minorHAnsi"/>
          <w:sz w:val="22"/>
          <w:szCs w:val="22"/>
        </w:rPr>
        <w:t xml:space="preserve">να θεωρήσετε ότι ο πίνακας ΑΠ έχει συμπληρωθεί σωστά. </w:t>
      </w:r>
    </w:p>
    <w:p w:rsidR="005B2B26" w:rsidRPr="005B2B26" w:rsidRDefault="005B2B26" w:rsidP="005B2B26">
      <w:pPr>
        <w:pStyle w:val="Default"/>
        <w:jc w:val="both"/>
        <w:rPr>
          <w:rFonts w:asciiTheme="minorHAnsi" w:hAnsiTheme="minorHAnsi"/>
          <w:sz w:val="22"/>
          <w:szCs w:val="22"/>
        </w:rPr>
      </w:pPr>
      <w:r w:rsidRPr="005B2B26">
        <w:rPr>
          <w:rFonts w:asciiTheme="minorHAnsi" w:hAnsiTheme="minorHAnsi"/>
          <w:sz w:val="22"/>
          <w:szCs w:val="22"/>
        </w:rPr>
        <w:t xml:space="preserve">- Δεν απαιτούνται έλεγχοι εγκυρότητας τιμών. </w:t>
      </w:r>
    </w:p>
    <w:p w:rsidR="005B2B26" w:rsidRPr="005B2B26" w:rsidRDefault="005B2B26" w:rsidP="005B2B26">
      <w:pPr>
        <w:jc w:val="both"/>
      </w:pPr>
      <w:r w:rsidRPr="005B2B26">
        <w:t>- Να θεωρήσετε ότι τα ονόματα των περιοχών είναι διαφορετικά μεταξύ τους.</w:t>
      </w:r>
    </w:p>
    <w:p w:rsidR="005B2B26" w:rsidRPr="005B2B26" w:rsidRDefault="005B2B26" w:rsidP="005B2B26">
      <w:pPr>
        <w:jc w:val="both"/>
      </w:pPr>
    </w:p>
    <w:p w:rsidR="005B2B26" w:rsidRPr="005B2B26" w:rsidRDefault="005B2B26">
      <w:pPr>
        <w:jc w:val="both"/>
      </w:pPr>
    </w:p>
    <w:sectPr w:rsidR="005B2B26" w:rsidRPr="005B2B26" w:rsidSect="00BB11B3">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0D6" w:rsidRDefault="00A040D6" w:rsidP="00A040D6">
      <w:pPr>
        <w:spacing w:after="0" w:line="240" w:lineRule="auto"/>
      </w:pPr>
      <w:r>
        <w:separator/>
      </w:r>
    </w:p>
  </w:endnote>
  <w:endnote w:type="continuationSeparator" w:id="0">
    <w:p w:rsidR="00A040D6" w:rsidRDefault="00A040D6" w:rsidP="00A04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0D6" w:rsidRDefault="00A040D6" w:rsidP="00A040D6">
      <w:pPr>
        <w:spacing w:after="0" w:line="240" w:lineRule="auto"/>
      </w:pPr>
      <w:r>
        <w:separator/>
      </w:r>
    </w:p>
  </w:footnote>
  <w:footnote w:type="continuationSeparator" w:id="0">
    <w:p w:rsidR="00A040D6" w:rsidRDefault="00A040D6" w:rsidP="00A04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D6" w:rsidRPr="00E97842" w:rsidRDefault="00A040D6">
    <w:pPr>
      <w:pStyle w:val="a5"/>
    </w:pPr>
    <w:r w:rsidRPr="00E97842">
      <w:t>ΦΡΟΝΤΙΣΤΗΡΙΟ ΠΡΟΥΠΛΑΙΑ ΡΕΘΥΜΝΟ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abstractNum>
  <w:abstractNum w:abstractNumId="2">
    <w:nsid w:val="17B07036"/>
    <w:multiLevelType w:val="hybridMultilevel"/>
    <w:tmpl w:val="B39E6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67D743F"/>
    <w:multiLevelType w:val="hybridMultilevel"/>
    <w:tmpl w:val="BADE8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5840A7"/>
    <w:multiLevelType w:val="hybridMultilevel"/>
    <w:tmpl w:val="EB7A523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BB11B3"/>
    <w:rsid w:val="00000031"/>
    <w:rsid w:val="000152FA"/>
    <w:rsid w:val="0002612D"/>
    <w:rsid w:val="00032E01"/>
    <w:rsid w:val="000349CA"/>
    <w:rsid w:val="00056DC8"/>
    <w:rsid w:val="00073C5F"/>
    <w:rsid w:val="000752E3"/>
    <w:rsid w:val="00075A45"/>
    <w:rsid w:val="0007683E"/>
    <w:rsid w:val="00077953"/>
    <w:rsid w:val="00080701"/>
    <w:rsid w:val="00081089"/>
    <w:rsid w:val="000861EB"/>
    <w:rsid w:val="00093D7F"/>
    <w:rsid w:val="00097DFD"/>
    <w:rsid w:val="000A052A"/>
    <w:rsid w:val="000C00C1"/>
    <w:rsid w:val="000C0F10"/>
    <w:rsid w:val="000C4A83"/>
    <w:rsid w:val="000C5C44"/>
    <w:rsid w:val="000D0513"/>
    <w:rsid w:val="000E4C6F"/>
    <w:rsid w:val="000E6883"/>
    <w:rsid w:val="000F4C84"/>
    <w:rsid w:val="00113FF7"/>
    <w:rsid w:val="001265F8"/>
    <w:rsid w:val="00140549"/>
    <w:rsid w:val="00155BF4"/>
    <w:rsid w:val="00166D3D"/>
    <w:rsid w:val="001671E6"/>
    <w:rsid w:val="0017330F"/>
    <w:rsid w:val="001741A1"/>
    <w:rsid w:val="00174E42"/>
    <w:rsid w:val="00175C60"/>
    <w:rsid w:val="00186D1F"/>
    <w:rsid w:val="00191477"/>
    <w:rsid w:val="001959E0"/>
    <w:rsid w:val="001A1E8E"/>
    <w:rsid w:val="001A3172"/>
    <w:rsid w:val="001A5296"/>
    <w:rsid w:val="001C07F3"/>
    <w:rsid w:val="001F2AF7"/>
    <w:rsid w:val="001F33C7"/>
    <w:rsid w:val="001F4A90"/>
    <w:rsid w:val="00201140"/>
    <w:rsid w:val="002074BE"/>
    <w:rsid w:val="00210066"/>
    <w:rsid w:val="00211F5C"/>
    <w:rsid w:val="00223EE4"/>
    <w:rsid w:val="00233EB1"/>
    <w:rsid w:val="002344C5"/>
    <w:rsid w:val="0023482B"/>
    <w:rsid w:val="00242CC0"/>
    <w:rsid w:val="00272A84"/>
    <w:rsid w:val="0027542B"/>
    <w:rsid w:val="002758BD"/>
    <w:rsid w:val="00277900"/>
    <w:rsid w:val="0028145F"/>
    <w:rsid w:val="002821CF"/>
    <w:rsid w:val="00282DEE"/>
    <w:rsid w:val="00290431"/>
    <w:rsid w:val="00293C08"/>
    <w:rsid w:val="00294B4E"/>
    <w:rsid w:val="00295486"/>
    <w:rsid w:val="0029678C"/>
    <w:rsid w:val="002B035A"/>
    <w:rsid w:val="002B5A02"/>
    <w:rsid w:val="002C30B8"/>
    <w:rsid w:val="002C613D"/>
    <w:rsid w:val="002D26DB"/>
    <w:rsid w:val="002D38B5"/>
    <w:rsid w:val="002E0BC5"/>
    <w:rsid w:val="002E6FF3"/>
    <w:rsid w:val="002F3912"/>
    <w:rsid w:val="002F406F"/>
    <w:rsid w:val="00306CF2"/>
    <w:rsid w:val="00307630"/>
    <w:rsid w:val="00312BDC"/>
    <w:rsid w:val="00317952"/>
    <w:rsid w:val="003317A6"/>
    <w:rsid w:val="003326F0"/>
    <w:rsid w:val="00332750"/>
    <w:rsid w:val="00333A11"/>
    <w:rsid w:val="003347B2"/>
    <w:rsid w:val="00341D76"/>
    <w:rsid w:val="003429BD"/>
    <w:rsid w:val="00347405"/>
    <w:rsid w:val="00351082"/>
    <w:rsid w:val="003545B4"/>
    <w:rsid w:val="003654FA"/>
    <w:rsid w:val="00366593"/>
    <w:rsid w:val="00370D1D"/>
    <w:rsid w:val="00371595"/>
    <w:rsid w:val="0038408E"/>
    <w:rsid w:val="003843F3"/>
    <w:rsid w:val="00385253"/>
    <w:rsid w:val="00390DCE"/>
    <w:rsid w:val="0039697E"/>
    <w:rsid w:val="00397FD0"/>
    <w:rsid w:val="003A2724"/>
    <w:rsid w:val="003A295B"/>
    <w:rsid w:val="003A5BE7"/>
    <w:rsid w:val="003C54DF"/>
    <w:rsid w:val="003D1CD0"/>
    <w:rsid w:val="003D484F"/>
    <w:rsid w:val="003F7B2C"/>
    <w:rsid w:val="004039B7"/>
    <w:rsid w:val="004072E8"/>
    <w:rsid w:val="00407860"/>
    <w:rsid w:val="00411147"/>
    <w:rsid w:val="00413643"/>
    <w:rsid w:val="00416144"/>
    <w:rsid w:val="00416B1C"/>
    <w:rsid w:val="00416EE8"/>
    <w:rsid w:val="004177AA"/>
    <w:rsid w:val="0042087F"/>
    <w:rsid w:val="00437B43"/>
    <w:rsid w:val="00442622"/>
    <w:rsid w:val="004464F2"/>
    <w:rsid w:val="004639F5"/>
    <w:rsid w:val="004654DC"/>
    <w:rsid w:val="0047287A"/>
    <w:rsid w:val="00474603"/>
    <w:rsid w:val="00476615"/>
    <w:rsid w:val="00480891"/>
    <w:rsid w:val="00481362"/>
    <w:rsid w:val="00486F9F"/>
    <w:rsid w:val="004B001E"/>
    <w:rsid w:val="004B36B1"/>
    <w:rsid w:val="004C4197"/>
    <w:rsid w:val="004D1510"/>
    <w:rsid w:val="004E1828"/>
    <w:rsid w:val="004E44F5"/>
    <w:rsid w:val="004E642C"/>
    <w:rsid w:val="004F63BB"/>
    <w:rsid w:val="00517D70"/>
    <w:rsid w:val="0052375C"/>
    <w:rsid w:val="0052512E"/>
    <w:rsid w:val="00530D67"/>
    <w:rsid w:val="005350F1"/>
    <w:rsid w:val="00541F3E"/>
    <w:rsid w:val="005445F1"/>
    <w:rsid w:val="00544889"/>
    <w:rsid w:val="00551B2B"/>
    <w:rsid w:val="005647B9"/>
    <w:rsid w:val="0056486D"/>
    <w:rsid w:val="00565284"/>
    <w:rsid w:val="00565BC0"/>
    <w:rsid w:val="00570F7E"/>
    <w:rsid w:val="00582BF3"/>
    <w:rsid w:val="0058427C"/>
    <w:rsid w:val="00584637"/>
    <w:rsid w:val="00595A5C"/>
    <w:rsid w:val="00597745"/>
    <w:rsid w:val="005B2B26"/>
    <w:rsid w:val="005B7B31"/>
    <w:rsid w:val="005C1449"/>
    <w:rsid w:val="005C743B"/>
    <w:rsid w:val="005C7FD0"/>
    <w:rsid w:val="005D0CB9"/>
    <w:rsid w:val="005D7A48"/>
    <w:rsid w:val="005E72BD"/>
    <w:rsid w:val="005F1BA2"/>
    <w:rsid w:val="005F5205"/>
    <w:rsid w:val="005F6F7A"/>
    <w:rsid w:val="005F747B"/>
    <w:rsid w:val="00601DA3"/>
    <w:rsid w:val="00610E9D"/>
    <w:rsid w:val="00620708"/>
    <w:rsid w:val="00630F30"/>
    <w:rsid w:val="006359A0"/>
    <w:rsid w:val="00646FEC"/>
    <w:rsid w:val="00653855"/>
    <w:rsid w:val="0065389F"/>
    <w:rsid w:val="00657FE1"/>
    <w:rsid w:val="006608AB"/>
    <w:rsid w:val="00675847"/>
    <w:rsid w:val="00685480"/>
    <w:rsid w:val="00694849"/>
    <w:rsid w:val="006A30ED"/>
    <w:rsid w:val="006A3797"/>
    <w:rsid w:val="006A5BD6"/>
    <w:rsid w:val="006B113E"/>
    <w:rsid w:val="006B5426"/>
    <w:rsid w:val="006C0927"/>
    <w:rsid w:val="006D4901"/>
    <w:rsid w:val="006D5D9F"/>
    <w:rsid w:val="006D6FBC"/>
    <w:rsid w:val="006F4D74"/>
    <w:rsid w:val="007063CF"/>
    <w:rsid w:val="007100C6"/>
    <w:rsid w:val="00714EE2"/>
    <w:rsid w:val="00725166"/>
    <w:rsid w:val="0073053A"/>
    <w:rsid w:val="00732C9E"/>
    <w:rsid w:val="00733752"/>
    <w:rsid w:val="00756579"/>
    <w:rsid w:val="00757581"/>
    <w:rsid w:val="00767169"/>
    <w:rsid w:val="00767AFA"/>
    <w:rsid w:val="0077027F"/>
    <w:rsid w:val="0077417F"/>
    <w:rsid w:val="00775311"/>
    <w:rsid w:val="007755BD"/>
    <w:rsid w:val="00783994"/>
    <w:rsid w:val="00786835"/>
    <w:rsid w:val="00787B24"/>
    <w:rsid w:val="00793BC2"/>
    <w:rsid w:val="007945DC"/>
    <w:rsid w:val="007A174E"/>
    <w:rsid w:val="007A7E4D"/>
    <w:rsid w:val="007E1D5E"/>
    <w:rsid w:val="00800D8D"/>
    <w:rsid w:val="00800ED6"/>
    <w:rsid w:val="008043FC"/>
    <w:rsid w:val="00806885"/>
    <w:rsid w:val="008309F6"/>
    <w:rsid w:val="0083798B"/>
    <w:rsid w:val="00843F6A"/>
    <w:rsid w:val="0085567F"/>
    <w:rsid w:val="008619DB"/>
    <w:rsid w:val="008630C3"/>
    <w:rsid w:val="0088617F"/>
    <w:rsid w:val="00892447"/>
    <w:rsid w:val="008962D5"/>
    <w:rsid w:val="008B6E44"/>
    <w:rsid w:val="008C2099"/>
    <w:rsid w:val="008E0E2D"/>
    <w:rsid w:val="008F0115"/>
    <w:rsid w:val="009164F0"/>
    <w:rsid w:val="0092360E"/>
    <w:rsid w:val="00925F56"/>
    <w:rsid w:val="009368ED"/>
    <w:rsid w:val="00941B85"/>
    <w:rsid w:val="009466CF"/>
    <w:rsid w:val="00960718"/>
    <w:rsid w:val="00963247"/>
    <w:rsid w:val="00974DFA"/>
    <w:rsid w:val="00981413"/>
    <w:rsid w:val="0099103F"/>
    <w:rsid w:val="00995A9E"/>
    <w:rsid w:val="009A221F"/>
    <w:rsid w:val="009B75E6"/>
    <w:rsid w:val="009C09CC"/>
    <w:rsid w:val="009C3AE3"/>
    <w:rsid w:val="009D031C"/>
    <w:rsid w:val="009D602F"/>
    <w:rsid w:val="009F2F09"/>
    <w:rsid w:val="00A040D6"/>
    <w:rsid w:val="00A10082"/>
    <w:rsid w:val="00A117D6"/>
    <w:rsid w:val="00A15449"/>
    <w:rsid w:val="00A171B6"/>
    <w:rsid w:val="00A21996"/>
    <w:rsid w:val="00A43E38"/>
    <w:rsid w:val="00A565F2"/>
    <w:rsid w:val="00A624F8"/>
    <w:rsid w:val="00A67A28"/>
    <w:rsid w:val="00A723A9"/>
    <w:rsid w:val="00A75275"/>
    <w:rsid w:val="00A77D53"/>
    <w:rsid w:val="00A87541"/>
    <w:rsid w:val="00A93648"/>
    <w:rsid w:val="00AA1A6B"/>
    <w:rsid w:val="00AA238A"/>
    <w:rsid w:val="00AA6470"/>
    <w:rsid w:val="00AB5742"/>
    <w:rsid w:val="00AB635E"/>
    <w:rsid w:val="00AC2EC4"/>
    <w:rsid w:val="00AE39A7"/>
    <w:rsid w:val="00AF2203"/>
    <w:rsid w:val="00AF2D05"/>
    <w:rsid w:val="00AF6CCF"/>
    <w:rsid w:val="00B04E14"/>
    <w:rsid w:val="00B1012F"/>
    <w:rsid w:val="00B1028A"/>
    <w:rsid w:val="00B21F2C"/>
    <w:rsid w:val="00B30835"/>
    <w:rsid w:val="00B40FDB"/>
    <w:rsid w:val="00B436F9"/>
    <w:rsid w:val="00B43994"/>
    <w:rsid w:val="00B44579"/>
    <w:rsid w:val="00B44648"/>
    <w:rsid w:val="00B47A8D"/>
    <w:rsid w:val="00B50EA9"/>
    <w:rsid w:val="00B54D6E"/>
    <w:rsid w:val="00B56345"/>
    <w:rsid w:val="00B61802"/>
    <w:rsid w:val="00B71E6A"/>
    <w:rsid w:val="00B74C22"/>
    <w:rsid w:val="00B76BE1"/>
    <w:rsid w:val="00B8458E"/>
    <w:rsid w:val="00B9562C"/>
    <w:rsid w:val="00BA1798"/>
    <w:rsid w:val="00BA39D7"/>
    <w:rsid w:val="00BA6074"/>
    <w:rsid w:val="00BB11B3"/>
    <w:rsid w:val="00BB1952"/>
    <w:rsid w:val="00BB2021"/>
    <w:rsid w:val="00BB3BAC"/>
    <w:rsid w:val="00BD052D"/>
    <w:rsid w:val="00BD753D"/>
    <w:rsid w:val="00BE5D78"/>
    <w:rsid w:val="00C07F7A"/>
    <w:rsid w:val="00C21DD2"/>
    <w:rsid w:val="00C229E0"/>
    <w:rsid w:val="00C64A49"/>
    <w:rsid w:val="00C673FF"/>
    <w:rsid w:val="00C71C2E"/>
    <w:rsid w:val="00C72FBB"/>
    <w:rsid w:val="00C87AF4"/>
    <w:rsid w:val="00CA55F8"/>
    <w:rsid w:val="00CA687F"/>
    <w:rsid w:val="00CB3181"/>
    <w:rsid w:val="00CD0A81"/>
    <w:rsid w:val="00CD5B3B"/>
    <w:rsid w:val="00D04F0C"/>
    <w:rsid w:val="00D0732F"/>
    <w:rsid w:val="00D175FB"/>
    <w:rsid w:val="00D178A1"/>
    <w:rsid w:val="00D203E2"/>
    <w:rsid w:val="00D20583"/>
    <w:rsid w:val="00D2307C"/>
    <w:rsid w:val="00D239BA"/>
    <w:rsid w:val="00D24B49"/>
    <w:rsid w:val="00D24CD9"/>
    <w:rsid w:val="00D308A7"/>
    <w:rsid w:val="00D375DE"/>
    <w:rsid w:val="00D404AC"/>
    <w:rsid w:val="00D40FD4"/>
    <w:rsid w:val="00D43EA4"/>
    <w:rsid w:val="00D50C28"/>
    <w:rsid w:val="00D57A2F"/>
    <w:rsid w:val="00D619A4"/>
    <w:rsid w:val="00D620BE"/>
    <w:rsid w:val="00D705AB"/>
    <w:rsid w:val="00D734DC"/>
    <w:rsid w:val="00D754EB"/>
    <w:rsid w:val="00D90016"/>
    <w:rsid w:val="00DA48C7"/>
    <w:rsid w:val="00DA5D2D"/>
    <w:rsid w:val="00DA662C"/>
    <w:rsid w:val="00DA6D1B"/>
    <w:rsid w:val="00DA7203"/>
    <w:rsid w:val="00DB2E02"/>
    <w:rsid w:val="00DB39FE"/>
    <w:rsid w:val="00DB41BF"/>
    <w:rsid w:val="00DB5511"/>
    <w:rsid w:val="00DC019D"/>
    <w:rsid w:val="00DC316B"/>
    <w:rsid w:val="00DC4B19"/>
    <w:rsid w:val="00DE3494"/>
    <w:rsid w:val="00DF04B4"/>
    <w:rsid w:val="00DF5707"/>
    <w:rsid w:val="00DF685C"/>
    <w:rsid w:val="00E017D1"/>
    <w:rsid w:val="00E02534"/>
    <w:rsid w:val="00E047B8"/>
    <w:rsid w:val="00E167E9"/>
    <w:rsid w:val="00E30640"/>
    <w:rsid w:val="00E3627B"/>
    <w:rsid w:val="00E41A0B"/>
    <w:rsid w:val="00E50F54"/>
    <w:rsid w:val="00E57E60"/>
    <w:rsid w:val="00E66CA8"/>
    <w:rsid w:val="00E71FD7"/>
    <w:rsid w:val="00E75389"/>
    <w:rsid w:val="00E84971"/>
    <w:rsid w:val="00E92DB6"/>
    <w:rsid w:val="00E97842"/>
    <w:rsid w:val="00EA4179"/>
    <w:rsid w:val="00EC4768"/>
    <w:rsid w:val="00ED2352"/>
    <w:rsid w:val="00ED35DA"/>
    <w:rsid w:val="00EE3D95"/>
    <w:rsid w:val="00EE6C9C"/>
    <w:rsid w:val="00EF69B7"/>
    <w:rsid w:val="00F076B4"/>
    <w:rsid w:val="00F11571"/>
    <w:rsid w:val="00F143EE"/>
    <w:rsid w:val="00F25526"/>
    <w:rsid w:val="00F26433"/>
    <w:rsid w:val="00F27180"/>
    <w:rsid w:val="00F455B6"/>
    <w:rsid w:val="00F475BD"/>
    <w:rsid w:val="00F51E4E"/>
    <w:rsid w:val="00F5407C"/>
    <w:rsid w:val="00F55F49"/>
    <w:rsid w:val="00F60B05"/>
    <w:rsid w:val="00F60CAE"/>
    <w:rsid w:val="00F6769A"/>
    <w:rsid w:val="00F72FF5"/>
    <w:rsid w:val="00F7449E"/>
    <w:rsid w:val="00F9185E"/>
    <w:rsid w:val="00F94514"/>
    <w:rsid w:val="00FB3581"/>
    <w:rsid w:val="00FB370E"/>
    <w:rsid w:val="00FB4010"/>
    <w:rsid w:val="00FB43B5"/>
    <w:rsid w:val="00FC5CA2"/>
    <w:rsid w:val="00FD189F"/>
    <w:rsid w:val="00FD496A"/>
    <w:rsid w:val="00FE65C9"/>
    <w:rsid w:val="00FF259C"/>
    <w:rsid w:val="00FF5EB3"/>
    <w:rsid w:val="00FF7C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11B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Char"/>
    <w:uiPriority w:val="99"/>
    <w:semiHidden/>
    <w:unhideWhenUsed/>
    <w:rsid w:val="00BB11B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11B3"/>
    <w:rPr>
      <w:rFonts w:ascii="Tahoma" w:hAnsi="Tahoma" w:cs="Tahoma"/>
      <w:sz w:val="16"/>
      <w:szCs w:val="16"/>
    </w:rPr>
  </w:style>
  <w:style w:type="paragraph" w:styleId="a4">
    <w:name w:val="List Paragraph"/>
    <w:basedOn w:val="a"/>
    <w:uiPriority w:val="34"/>
    <w:qFormat/>
    <w:rsid w:val="00F60CAE"/>
    <w:pPr>
      <w:ind w:left="720"/>
      <w:contextualSpacing/>
    </w:pPr>
  </w:style>
  <w:style w:type="character" w:customStyle="1" w:styleId="5">
    <w:name w:val="Επικεφαλίδα #5_"/>
    <w:basedOn w:val="a0"/>
    <w:link w:val="50"/>
    <w:rsid w:val="00AC2EC4"/>
    <w:rPr>
      <w:rFonts w:ascii="Arial" w:eastAsia="Arial" w:hAnsi="Arial" w:cs="Arial"/>
      <w:b/>
      <w:bCs/>
      <w:spacing w:val="10"/>
      <w:shd w:val="clear" w:color="auto" w:fill="FFFFFF"/>
    </w:rPr>
  </w:style>
  <w:style w:type="paragraph" w:customStyle="1" w:styleId="50">
    <w:name w:val="Επικεφαλίδα #5"/>
    <w:basedOn w:val="a"/>
    <w:link w:val="5"/>
    <w:rsid w:val="00AC2EC4"/>
    <w:pPr>
      <w:widowControl w:val="0"/>
      <w:shd w:val="clear" w:color="auto" w:fill="FFFFFF"/>
      <w:spacing w:after="0" w:line="389" w:lineRule="exact"/>
      <w:jc w:val="center"/>
      <w:outlineLvl w:val="4"/>
    </w:pPr>
    <w:rPr>
      <w:rFonts w:ascii="Arial" w:eastAsia="Arial" w:hAnsi="Arial" w:cs="Arial"/>
      <w:b/>
      <w:bCs/>
      <w:spacing w:val="10"/>
    </w:rPr>
  </w:style>
  <w:style w:type="paragraph" w:styleId="a5">
    <w:name w:val="header"/>
    <w:basedOn w:val="a"/>
    <w:link w:val="Char0"/>
    <w:uiPriority w:val="99"/>
    <w:unhideWhenUsed/>
    <w:rsid w:val="00A040D6"/>
    <w:pPr>
      <w:tabs>
        <w:tab w:val="center" w:pos="4153"/>
        <w:tab w:val="right" w:pos="8306"/>
      </w:tabs>
      <w:spacing w:after="0" w:line="240" w:lineRule="auto"/>
    </w:pPr>
  </w:style>
  <w:style w:type="character" w:customStyle="1" w:styleId="Char0">
    <w:name w:val="Κεφαλίδα Char"/>
    <w:basedOn w:val="a0"/>
    <w:link w:val="a5"/>
    <w:uiPriority w:val="99"/>
    <w:rsid w:val="00A040D6"/>
  </w:style>
  <w:style w:type="paragraph" w:styleId="a6">
    <w:name w:val="footer"/>
    <w:basedOn w:val="a"/>
    <w:link w:val="Char1"/>
    <w:uiPriority w:val="99"/>
    <w:semiHidden/>
    <w:unhideWhenUsed/>
    <w:rsid w:val="00A040D6"/>
    <w:pPr>
      <w:tabs>
        <w:tab w:val="center" w:pos="4153"/>
        <w:tab w:val="right" w:pos="8306"/>
      </w:tabs>
      <w:spacing w:after="0" w:line="240" w:lineRule="auto"/>
    </w:pPr>
  </w:style>
  <w:style w:type="character" w:customStyle="1" w:styleId="Char1">
    <w:name w:val="Υποσέλιδο Char"/>
    <w:basedOn w:val="a0"/>
    <w:link w:val="a6"/>
    <w:uiPriority w:val="99"/>
    <w:semiHidden/>
    <w:rsid w:val="00A040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1207</Words>
  <Characters>6519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propylaia</dc:creator>
  <cp:lastModifiedBy>propylaia</cp:lastModifiedBy>
  <cp:revision>7</cp:revision>
  <dcterms:created xsi:type="dcterms:W3CDTF">2020-06-30T12:30:00Z</dcterms:created>
  <dcterms:modified xsi:type="dcterms:W3CDTF">2020-07-09T06:51:00Z</dcterms:modified>
</cp:coreProperties>
</file>