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7A1" w:rsidRPr="00C775E2" w:rsidRDefault="00B817A1" w:rsidP="00B817A1">
      <w:pPr>
        <w:autoSpaceDE w:val="0"/>
        <w:autoSpaceDN w:val="0"/>
        <w:adjustRightInd w:val="0"/>
        <w:spacing w:after="0" w:line="240" w:lineRule="auto"/>
        <w:jc w:val="right"/>
        <w:rPr>
          <w:rFonts w:cs="Arial,Bold"/>
          <w:b/>
          <w:bCs/>
        </w:rPr>
      </w:pPr>
      <w:r w:rsidRPr="00C775E2">
        <w:rPr>
          <w:rFonts w:cs="Arial,Bold"/>
          <w:b/>
          <w:bCs/>
        </w:rPr>
        <w:t>ΠΑΝΕΛΛΑΔΙΚΕΣ ΕΞΕΤΑΣΕΙΣ</w:t>
      </w:r>
    </w:p>
    <w:p w:rsidR="00B817A1" w:rsidRPr="00C775E2" w:rsidRDefault="00B817A1" w:rsidP="00B817A1">
      <w:pPr>
        <w:autoSpaceDE w:val="0"/>
        <w:autoSpaceDN w:val="0"/>
        <w:adjustRightInd w:val="0"/>
        <w:spacing w:after="0" w:line="240" w:lineRule="auto"/>
        <w:jc w:val="right"/>
        <w:rPr>
          <w:rFonts w:cs="Arial,Bold"/>
          <w:b/>
          <w:bCs/>
        </w:rPr>
      </w:pPr>
      <w:r w:rsidRPr="00C775E2">
        <w:rPr>
          <w:rFonts w:cs="Arial,Bold"/>
          <w:b/>
          <w:bCs/>
        </w:rPr>
        <w:t>Γ΄ ΤΑΞΗΣ ΗΜΕΡΗΣΙΟΥ ΓΕΝΙΚΟΥ ΛΥΚΕΙΟΥ</w:t>
      </w:r>
    </w:p>
    <w:p w:rsidR="00B817A1" w:rsidRPr="00C775E2" w:rsidRDefault="00B817A1" w:rsidP="00B817A1">
      <w:pPr>
        <w:autoSpaceDE w:val="0"/>
        <w:autoSpaceDN w:val="0"/>
        <w:adjustRightInd w:val="0"/>
        <w:spacing w:after="0" w:line="240" w:lineRule="auto"/>
        <w:jc w:val="right"/>
        <w:rPr>
          <w:rFonts w:cs="Arial"/>
          <w:b/>
          <w:bCs/>
        </w:rPr>
      </w:pPr>
      <w:r>
        <w:rPr>
          <w:rFonts w:cs="Arial,Bold"/>
          <w:b/>
          <w:bCs/>
        </w:rPr>
        <w:t>ΔΕΥΤΕΡΑ</w:t>
      </w:r>
      <w:r w:rsidRPr="00C775E2">
        <w:rPr>
          <w:rFonts w:cs="Arial,Bold"/>
          <w:b/>
          <w:bCs/>
        </w:rPr>
        <w:t xml:space="preserve"> </w:t>
      </w:r>
      <w:r>
        <w:rPr>
          <w:rFonts w:cs="Arial,Bold"/>
          <w:b/>
          <w:bCs/>
        </w:rPr>
        <w:t>22</w:t>
      </w:r>
      <w:r w:rsidRPr="00C775E2">
        <w:rPr>
          <w:rFonts w:cs="Arial"/>
          <w:b/>
          <w:bCs/>
        </w:rPr>
        <w:t xml:space="preserve"> </w:t>
      </w:r>
      <w:r w:rsidRPr="00C775E2">
        <w:rPr>
          <w:rFonts w:cs="Arial,Bold"/>
          <w:b/>
          <w:bCs/>
        </w:rPr>
        <w:t xml:space="preserve">ΙΟΥΝΙΟΥ </w:t>
      </w:r>
      <w:r>
        <w:rPr>
          <w:rFonts w:cs="Arial"/>
          <w:b/>
          <w:bCs/>
        </w:rPr>
        <w:t>2020</w:t>
      </w:r>
    </w:p>
    <w:p w:rsidR="00B817A1" w:rsidRPr="00C775E2" w:rsidRDefault="00B817A1" w:rsidP="00B817A1">
      <w:pPr>
        <w:autoSpaceDE w:val="0"/>
        <w:autoSpaceDN w:val="0"/>
        <w:adjustRightInd w:val="0"/>
        <w:spacing w:after="0" w:line="240" w:lineRule="auto"/>
        <w:jc w:val="right"/>
        <w:rPr>
          <w:rFonts w:cs="Arial,Bold"/>
          <w:b/>
          <w:bCs/>
        </w:rPr>
      </w:pPr>
      <w:r w:rsidRPr="00C775E2">
        <w:rPr>
          <w:rFonts w:cs="Arial,Bold"/>
          <w:b/>
          <w:bCs/>
        </w:rPr>
        <w:t xml:space="preserve">ΕΞΕΤΑΖΟΜΕΝΟ ΜΑΘΗΜΑ: </w:t>
      </w:r>
      <w:r>
        <w:rPr>
          <w:rFonts w:cs="Arial,Bold"/>
          <w:b/>
          <w:bCs/>
        </w:rPr>
        <w:t>ΦΥΣΙΚΗ</w:t>
      </w:r>
      <w:r w:rsidRPr="00C775E2">
        <w:rPr>
          <w:rFonts w:cs="Arial,Bold"/>
          <w:b/>
          <w:bCs/>
        </w:rPr>
        <w:t xml:space="preserve"> ΠΡΟΣΑΝΑΤΟΛΙΣΜΟΥ</w:t>
      </w:r>
    </w:p>
    <w:p w:rsidR="00B817A1" w:rsidRDefault="00B817A1" w:rsidP="00DB5A3B">
      <w:pPr>
        <w:spacing w:after="0" w:line="240" w:lineRule="auto"/>
        <w:jc w:val="both"/>
        <w:rPr>
          <w:b/>
        </w:rPr>
      </w:pPr>
    </w:p>
    <w:p w:rsidR="00B817A1" w:rsidRDefault="00B817A1" w:rsidP="00DB5A3B">
      <w:pPr>
        <w:spacing w:after="0" w:line="240" w:lineRule="auto"/>
        <w:jc w:val="both"/>
        <w:rPr>
          <w:b/>
        </w:rPr>
      </w:pPr>
    </w:p>
    <w:p w:rsidR="00DB5A3B" w:rsidRPr="00DB5A3B" w:rsidRDefault="00DB5A3B" w:rsidP="00DB5A3B">
      <w:pPr>
        <w:spacing w:after="0" w:line="240" w:lineRule="auto"/>
        <w:jc w:val="both"/>
        <w:rPr>
          <w:b/>
        </w:rPr>
      </w:pPr>
      <w:r w:rsidRPr="00DB5A3B">
        <w:rPr>
          <w:b/>
        </w:rPr>
        <w:t xml:space="preserve">ΘΕΜΑ Α </w:t>
      </w:r>
    </w:p>
    <w:p w:rsidR="00DB5A3B" w:rsidRDefault="00DB5A3B" w:rsidP="00DB5A3B">
      <w:pPr>
        <w:spacing w:after="0" w:line="240" w:lineRule="auto"/>
        <w:jc w:val="both"/>
      </w:pPr>
      <w:r>
        <w:t xml:space="preserve">Στις ερωτήσεις </w:t>
      </w:r>
      <w:r w:rsidRPr="00DB5A3B">
        <w:rPr>
          <w:b/>
        </w:rPr>
        <w:t>Α1-Α4</w:t>
      </w:r>
      <w:r>
        <w:t xml:space="preserve"> να γράψετε στο τετράδιό σας τον αριθμό της ερώτησης και δίπλα το γράμμα που αντιστοιχεί στην επιλογή σας, η οποία συμπληρώνει σωστά την περιγραφή. </w:t>
      </w:r>
    </w:p>
    <w:p w:rsidR="00DB5A3B" w:rsidRDefault="00DB5A3B" w:rsidP="00DB5A3B">
      <w:pPr>
        <w:spacing w:after="0" w:line="240" w:lineRule="auto"/>
        <w:jc w:val="both"/>
      </w:pPr>
      <w:r w:rsidRPr="00DB5A3B">
        <w:rPr>
          <w:b/>
        </w:rPr>
        <w:t>A1.</w:t>
      </w:r>
      <w:r>
        <w:t xml:space="preserve"> Για την παραγωγή εναλλασσόμενης τάσης πλάτους V , ένα πλαίσιο περιστρέφεται μέσα σε ομογενές μαγνητικό πεδίο έντασης B . Αν διπλασιάσουμε την περίοδο περιστροφής του πλαισίου, διατηρώντας σταθερή την ένταση B του μαγνητικού πεδίου, τότε το πλάτος της εναλλασσόμενης τάσης γίνεται ίσο με </w:t>
      </w:r>
    </w:p>
    <w:p w:rsidR="00DB5A3B" w:rsidRDefault="00DB5A3B" w:rsidP="00DB5A3B">
      <w:pPr>
        <w:spacing w:after="0" w:line="240" w:lineRule="auto"/>
        <w:jc w:val="both"/>
      </w:pPr>
      <w:r w:rsidRPr="00DB5A3B">
        <w:rPr>
          <w:b/>
        </w:rPr>
        <w:t>α)</w:t>
      </w:r>
      <w:r>
        <w:t xml:space="preserve"> V </w:t>
      </w:r>
      <w:r>
        <w:tab/>
      </w:r>
      <w:r>
        <w:tab/>
      </w:r>
      <w:r w:rsidR="00C74472">
        <w:tab/>
      </w:r>
      <w:r w:rsidRPr="00DB5A3B">
        <w:rPr>
          <w:b/>
        </w:rPr>
        <w:t>β)</w:t>
      </w:r>
      <w:r>
        <w:t xml:space="preserve"> 2V </w:t>
      </w:r>
      <w:r>
        <w:tab/>
      </w:r>
      <w:r>
        <w:tab/>
      </w:r>
      <w:r w:rsidR="00C74472">
        <w:tab/>
      </w:r>
      <w:r w:rsidRPr="00DB5A3B">
        <w:rPr>
          <w:b/>
        </w:rPr>
        <w:t>γ)</w:t>
      </w:r>
      <w:r>
        <w:t xml:space="preserve"> </w:t>
      </w:r>
      <w:r w:rsidRPr="00DB5A3B">
        <w:rPr>
          <w:position w:val="-24"/>
        </w:rPr>
        <w:object w:dxaOrig="27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5pt;height:30.7pt" o:ole="">
            <v:imagedata r:id="rId7" o:title=""/>
          </v:shape>
          <o:OLEObject Type="Embed" ProgID="Equation.DSMT4" ShapeID="_x0000_i1025" DrawAspect="Content" ObjectID="_1657432802" r:id="rId8"/>
        </w:object>
      </w:r>
      <w:r>
        <w:t xml:space="preserve"> </w:t>
      </w:r>
      <w:r>
        <w:tab/>
      </w:r>
      <w:r>
        <w:tab/>
      </w:r>
      <w:r w:rsidR="00C74472">
        <w:tab/>
      </w:r>
      <w:r w:rsidRPr="00DB5A3B">
        <w:rPr>
          <w:b/>
        </w:rPr>
        <w:t>δ)</w:t>
      </w:r>
      <w:r>
        <w:t xml:space="preserve"> </w:t>
      </w:r>
      <w:r w:rsidRPr="00DB5A3B">
        <w:rPr>
          <w:position w:val="-28"/>
        </w:rPr>
        <w:object w:dxaOrig="420" w:dyaOrig="660">
          <v:shape id="_x0000_i1026" type="#_x0000_t75" style="width:20.65pt;height:32.55pt" o:ole="">
            <v:imagedata r:id="rId9" o:title=""/>
          </v:shape>
          <o:OLEObject Type="Embed" ProgID="Equation.DSMT4" ShapeID="_x0000_i1026" DrawAspect="Content" ObjectID="_1657432803" r:id="rId10"/>
        </w:object>
      </w:r>
      <w:r>
        <w:t xml:space="preserve">  . </w:t>
      </w:r>
    </w:p>
    <w:p w:rsidR="00DB5A3B" w:rsidRPr="00DB5A3B" w:rsidRDefault="00DB5A3B" w:rsidP="00DB5A3B">
      <w:pPr>
        <w:spacing w:after="0" w:line="240" w:lineRule="auto"/>
        <w:jc w:val="right"/>
        <w:rPr>
          <w:b/>
        </w:rPr>
      </w:pPr>
      <w:r w:rsidRPr="00DB5A3B">
        <w:rPr>
          <w:b/>
        </w:rPr>
        <w:t xml:space="preserve">Μονάδες 5 </w:t>
      </w:r>
    </w:p>
    <w:p w:rsidR="00DB5A3B" w:rsidRDefault="00DB5A3B" w:rsidP="00DB5A3B">
      <w:pPr>
        <w:spacing w:after="0" w:line="240" w:lineRule="auto"/>
        <w:jc w:val="both"/>
      </w:pPr>
      <w:r w:rsidRPr="00DB5A3B">
        <w:rPr>
          <w:b/>
        </w:rPr>
        <w:t xml:space="preserve">A2. </w:t>
      </w:r>
      <w:r w:rsidRPr="00DB5A3B">
        <w:t>Αν</w:t>
      </w:r>
      <w:r>
        <w:t xml:space="preserve"> τροφοδοτήσουμε ένα σωληνοειδές με ρεύμα έντασης Ι, τότε στο μέσον του η ένταση του μαγνητικού πεδίου έχει μέτρο B. Αν κόψουμε στη μέση το σωληνοειδές και τροφοδοτήσουμε το ένα κομμάτι του με ρεύμα ίδιας έντασης Ι, τότε η ένταση του μαγνητικού πεδίου στο μέσον του κομματιού αυτού έχει μέτρο </w:t>
      </w:r>
    </w:p>
    <w:p w:rsidR="00DB5A3B" w:rsidRDefault="00DB5A3B" w:rsidP="00DB5A3B">
      <w:pPr>
        <w:spacing w:after="0" w:line="240" w:lineRule="auto"/>
        <w:jc w:val="both"/>
      </w:pPr>
      <w:r w:rsidRPr="00DB5A3B">
        <w:rPr>
          <w:b/>
        </w:rPr>
        <w:t>α)</w:t>
      </w:r>
      <w:r>
        <w:t xml:space="preserve"> B </w:t>
      </w:r>
      <w:r>
        <w:tab/>
      </w:r>
      <w:r>
        <w:tab/>
      </w:r>
      <w:r w:rsidR="00C74472">
        <w:tab/>
      </w:r>
      <w:r w:rsidRPr="00DB5A3B">
        <w:rPr>
          <w:b/>
        </w:rPr>
        <w:t>β)</w:t>
      </w:r>
      <w:r>
        <w:t xml:space="preserve"> 2B </w:t>
      </w:r>
      <w:r>
        <w:tab/>
      </w:r>
      <w:r w:rsidR="00C74472">
        <w:tab/>
      </w:r>
      <w:r>
        <w:tab/>
      </w:r>
      <w:r w:rsidRPr="00DB5A3B">
        <w:rPr>
          <w:b/>
        </w:rPr>
        <w:t>γ)</w:t>
      </w:r>
      <w:r>
        <w:t xml:space="preserve"> </w:t>
      </w:r>
      <w:r w:rsidRPr="00DB5A3B">
        <w:rPr>
          <w:position w:val="-24"/>
        </w:rPr>
        <w:object w:dxaOrig="279" w:dyaOrig="620">
          <v:shape id="_x0000_i1027" type="#_x0000_t75" style="width:13.15pt;height:30.7pt" o:ole="">
            <v:imagedata r:id="rId11" o:title=""/>
          </v:shape>
          <o:OLEObject Type="Embed" ProgID="Equation.DSMT4" ShapeID="_x0000_i1027" DrawAspect="Content" ObjectID="_1657432804" r:id="rId12"/>
        </w:object>
      </w:r>
      <w:r>
        <w:t xml:space="preserve">  </w:t>
      </w:r>
      <w:r>
        <w:tab/>
      </w:r>
      <w:r w:rsidR="00C74472">
        <w:tab/>
      </w:r>
      <w:r>
        <w:tab/>
      </w:r>
      <w:r w:rsidRPr="00DB5A3B">
        <w:rPr>
          <w:b/>
        </w:rPr>
        <w:t xml:space="preserve">δ) </w:t>
      </w:r>
      <w:r w:rsidRPr="00DB5A3B">
        <w:rPr>
          <w:position w:val="-24"/>
        </w:rPr>
        <w:object w:dxaOrig="279" w:dyaOrig="620">
          <v:shape id="_x0000_i1028" type="#_x0000_t75" style="width:13.15pt;height:30.7pt" o:ole="">
            <v:imagedata r:id="rId13" o:title=""/>
          </v:shape>
          <o:OLEObject Type="Embed" ProgID="Equation.DSMT4" ShapeID="_x0000_i1028" DrawAspect="Content" ObjectID="_1657432805" r:id="rId14"/>
        </w:object>
      </w:r>
      <w:r>
        <w:t xml:space="preserve"> . </w:t>
      </w:r>
    </w:p>
    <w:p w:rsidR="00DB5A3B" w:rsidRPr="00DB5A3B" w:rsidRDefault="00DB5A3B" w:rsidP="00DB5A3B">
      <w:pPr>
        <w:spacing w:after="0" w:line="240" w:lineRule="auto"/>
        <w:jc w:val="right"/>
        <w:rPr>
          <w:b/>
        </w:rPr>
      </w:pPr>
      <w:r w:rsidRPr="00DB5A3B">
        <w:rPr>
          <w:b/>
        </w:rPr>
        <w:t>Μονάδες 5</w:t>
      </w:r>
    </w:p>
    <w:p w:rsidR="00DB5A3B" w:rsidRDefault="00C74472" w:rsidP="00DB5A3B">
      <w:pPr>
        <w:spacing w:after="0" w:line="240" w:lineRule="auto"/>
        <w:jc w:val="both"/>
      </w:pPr>
      <w:r>
        <w:rPr>
          <w:b/>
          <w:noProof/>
          <w:lang w:eastAsia="el-GR"/>
        </w:rPr>
        <w:drawing>
          <wp:anchor distT="0" distB="0" distL="114300" distR="114300" simplePos="0" relativeHeight="251658240" behindDoc="0" locked="0" layoutInCell="1" allowOverlap="1">
            <wp:simplePos x="0" y="0"/>
            <wp:positionH relativeFrom="column">
              <wp:posOffset>4820920</wp:posOffset>
            </wp:positionH>
            <wp:positionV relativeFrom="paragraph">
              <wp:posOffset>28575</wp:posOffset>
            </wp:positionV>
            <wp:extent cx="2021840" cy="1433195"/>
            <wp:effectExtent l="19050" t="0" r="0" b="0"/>
            <wp:wrapSquare wrapText="bothSides"/>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srcRect/>
                    <a:stretch>
                      <a:fillRect/>
                    </a:stretch>
                  </pic:blipFill>
                  <pic:spPr bwMode="auto">
                    <a:xfrm>
                      <a:off x="0" y="0"/>
                      <a:ext cx="2021840" cy="1433195"/>
                    </a:xfrm>
                    <a:prstGeom prst="rect">
                      <a:avLst/>
                    </a:prstGeom>
                    <a:noFill/>
                    <a:ln w="9525">
                      <a:noFill/>
                      <a:miter lim="800000"/>
                      <a:headEnd/>
                      <a:tailEnd/>
                    </a:ln>
                  </pic:spPr>
                </pic:pic>
              </a:graphicData>
            </a:graphic>
          </wp:anchor>
        </w:drawing>
      </w:r>
      <w:r w:rsidR="00DB5A3B" w:rsidRPr="00DB5A3B">
        <w:rPr>
          <w:b/>
        </w:rPr>
        <w:t>A3.</w:t>
      </w:r>
      <w:r w:rsidR="00DB5A3B">
        <w:t xml:space="preserve"> Ιδανικό ρευστό ρέει σε σωλήνα που βρίσκεται σε οριζόντιο επίπεδο. Στο </w:t>
      </w:r>
      <w:r w:rsidR="00DB5A3B" w:rsidRPr="00DB5A3B">
        <w:rPr>
          <w:b/>
        </w:rPr>
        <w:t>σχήμα 1</w:t>
      </w:r>
      <w:r w:rsidR="00DB5A3B">
        <w:t xml:space="preserve"> απεικονίζεται τμήμα του σωλήνα, και το ιδανικό ρευστό ρέει από τη θέση (1) προς τη θέση (2). Για τις πιέσεις Ρ1 και Ρ2 στις δύο αυτές θέσεις του σωλήνα ισχύει ότι </w:t>
      </w:r>
    </w:p>
    <w:p w:rsidR="00C74472" w:rsidRDefault="00DB5A3B" w:rsidP="00DB5A3B">
      <w:pPr>
        <w:spacing w:after="0" w:line="240" w:lineRule="auto"/>
      </w:pPr>
      <w:r w:rsidRPr="00DB5A3B">
        <w:rPr>
          <w:b/>
        </w:rPr>
        <w:t>α)</w:t>
      </w:r>
      <w:r>
        <w:t xml:space="preserve"> Ρ</w:t>
      </w:r>
      <w:r w:rsidRPr="00DB5A3B">
        <w:rPr>
          <w:vertAlign w:val="subscript"/>
        </w:rPr>
        <w:t>1</w:t>
      </w:r>
      <w:r>
        <w:t xml:space="preserve"> &lt; Ρ</w:t>
      </w:r>
      <w:r w:rsidRPr="00DB5A3B">
        <w:rPr>
          <w:vertAlign w:val="subscript"/>
        </w:rPr>
        <w:t>2</w:t>
      </w:r>
      <w:r>
        <w:t xml:space="preserve"> </w:t>
      </w:r>
      <w:r>
        <w:tab/>
      </w:r>
      <w:r w:rsidR="00C74472">
        <w:tab/>
      </w:r>
      <w:r w:rsidRPr="00DB5A3B">
        <w:rPr>
          <w:b/>
        </w:rPr>
        <w:t>β)</w:t>
      </w:r>
      <w:r>
        <w:t xml:space="preserve"> Ρ</w:t>
      </w:r>
      <w:r w:rsidRPr="00DB5A3B">
        <w:rPr>
          <w:vertAlign w:val="subscript"/>
        </w:rPr>
        <w:t>1</w:t>
      </w:r>
      <w:r>
        <w:t xml:space="preserve"> = Ρ</w:t>
      </w:r>
      <w:r w:rsidRPr="00DB5A3B">
        <w:rPr>
          <w:vertAlign w:val="subscript"/>
        </w:rPr>
        <w:t>2</w:t>
      </w:r>
      <w:r>
        <w:t xml:space="preserve"> </w:t>
      </w:r>
      <w:r>
        <w:tab/>
      </w:r>
      <w:r w:rsidR="00C74472">
        <w:tab/>
      </w:r>
      <w:r w:rsidRPr="00DB5A3B">
        <w:rPr>
          <w:b/>
        </w:rPr>
        <w:t>γ)</w:t>
      </w:r>
      <w:r>
        <w:t xml:space="preserve"> Ρ</w:t>
      </w:r>
      <w:r w:rsidRPr="00DB5A3B">
        <w:rPr>
          <w:vertAlign w:val="subscript"/>
        </w:rPr>
        <w:t>1</w:t>
      </w:r>
      <w:r>
        <w:t xml:space="preserve"> &gt; Ρ</w:t>
      </w:r>
      <w:r w:rsidRPr="00DB5A3B">
        <w:rPr>
          <w:vertAlign w:val="subscript"/>
        </w:rPr>
        <w:t>2</w:t>
      </w:r>
      <w:r>
        <w:t xml:space="preserve"> </w:t>
      </w:r>
      <w:r>
        <w:tab/>
      </w:r>
    </w:p>
    <w:p w:rsidR="00307630" w:rsidRDefault="00DB5A3B" w:rsidP="00DB5A3B">
      <w:pPr>
        <w:spacing w:after="0" w:line="240" w:lineRule="auto"/>
      </w:pPr>
      <w:r w:rsidRPr="00DB5A3B">
        <w:rPr>
          <w:b/>
        </w:rPr>
        <w:t>δ)</w:t>
      </w:r>
      <w:r>
        <w:t xml:space="preserve"> αδυνατούμε να τις συγκρίνουμε.</w:t>
      </w:r>
    </w:p>
    <w:p w:rsidR="00DB5A3B" w:rsidRPr="00DB5A3B" w:rsidRDefault="00DB5A3B" w:rsidP="00C74472">
      <w:pPr>
        <w:spacing w:after="0" w:line="240" w:lineRule="auto"/>
        <w:jc w:val="right"/>
        <w:rPr>
          <w:b/>
        </w:rPr>
      </w:pPr>
      <w:r w:rsidRPr="00DB5A3B">
        <w:rPr>
          <w:b/>
        </w:rPr>
        <w:t>Μονάδες 5</w:t>
      </w:r>
    </w:p>
    <w:p w:rsidR="00C74472" w:rsidRDefault="00C74472" w:rsidP="00C74472">
      <w:pPr>
        <w:spacing w:after="0" w:line="240" w:lineRule="auto"/>
        <w:jc w:val="both"/>
      </w:pPr>
      <w:r w:rsidRPr="00C74472">
        <w:rPr>
          <w:b/>
        </w:rPr>
        <w:t>A4.</w:t>
      </w:r>
      <w:r>
        <w:t xml:space="preserve"> Κατά τη σύνθεση δύο απλών αρμονικών ταλαντώσεων της ίδιας συχνότητας f, που πραγματοποιούνται γύρω από το ίδιο σημείο και στην ίδια διεύθυνση, ισχύει ότι </w:t>
      </w:r>
    </w:p>
    <w:p w:rsidR="00C74472" w:rsidRDefault="00C74472" w:rsidP="00C74472">
      <w:pPr>
        <w:spacing w:after="0" w:line="240" w:lineRule="auto"/>
        <w:jc w:val="both"/>
      </w:pPr>
      <w:r w:rsidRPr="00C74472">
        <w:rPr>
          <w:b/>
        </w:rPr>
        <w:t>α)</w:t>
      </w:r>
      <w:r>
        <w:t xml:space="preserve"> το πλάτος της σύνθετης ταλάντωσης είναι αρμονική συνάρτηση του χρόνου, </w:t>
      </w:r>
    </w:p>
    <w:p w:rsidR="00C74472" w:rsidRDefault="00C74472" w:rsidP="00C74472">
      <w:pPr>
        <w:spacing w:after="0" w:line="240" w:lineRule="auto"/>
        <w:jc w:val="both"/>
      </w:pPr>
      <w:r w:rsidRPr="00C74472">
        <w:rPr>
          <w:b/>
        </w:rPr>
        <w:t>β)</w:t>
      </w:r>
      <w:r>
        <w:t xml:space="preserve"> το πλάτος της σύνθετης ταλάντωσης είναι πάντα ίσο με το άθροισμα των πλατών των επιμέρους ταλαντώσεων, </w:t>
      </w:r>
    </w:p>
    <w:p w:rsidR="00C74472" w:rsidRDefault="00C74472" w:rsidP="00C74472">
      <w:pPr>
        <w:spacing w:after="0" w:line="240" w:lineRule="auto"/>
        <w:jc w:val="both"/>
      </w:pPr>
      <w:r w:rsidRPr="00C74472">
        <w:rPr>
          <w:b/>
        </w:rPr>
        <w:t>γ)</w:t>
      </w:r>
      <w:r>
        <w:t xml:space="preserve"> το πλάτος της σύνθετης ταλάντωσης εξαρτάται από τη συχνότητα f των επιμέρους ταλαντώσεων, </w:t>
      </w:r>
    </w:p>
    <w:p w:rsidR="00C74472" w:rsidRDefault="00C74472" w:rsidP="00C74472">
      <w:pPr>
        <w:spacing w:after="0" w:line="240" w:lineRule="auto"/>
        <w:jc w:val="both"/>
      </w:pPr>
      <w:r w:rsidRPr="00C74472">
        <w:rPr>
          <w:b/>
        </w:rPr>
        <w:t>δ)</w:t>
      </w:r>
      <w:r>
        <w:t xml:space="preserve"> το πλάτος και η αρχική φάση της σύνθετης ταλάντωσης εξαρτώνται από τα αντίστοιχα χαρακτηριστικά των επιμέρους ταλαντώσεων. </w:t>
      </w:r>
    </w:p>
    <w:p w:rsidR="00C74472" w:rsidRPr="00C74472" w:rsidRDefault="00C74472" w:rsidP="00C74472">
      <w:pPr>
        <w:spacing w:after="0" w:line="240" w:lineRule="auto"/>
        <w:jc w:val="right"/>
        <w:rPr>
          <w:b/>
        </w:rPr>
      </w:pPr>
      <w:r w:rsidRPr="00C74472">
        <w:rPr>
          <w:b/>
        </w:rPr>
        <w:t xml:space="preserve">Μονάδες 5 </w:t>
      </w:r>
    </w:p>
    <w:p w:rsidR="00C74472" w:rsidRDefault="00C74472" w:rsidP="00C74472">
      <w:pPr>
        <w:spacing w:after="0" w:line="240" w:lineRule="auto"/>
        <w:jc w:val="both"/>
      </w:pPr>
      <w:r w:rsidRPr="00C74472">
        <w:rPr>
          <w:b/>
        </w:rPr>
        <w:t>Α5.</w:t>
      </w:r>
      <w:r>
        <w:t xml:space="preserve"> Να χαρακτηρίσετε τις προτάσεις που ακολουθούν , γράφοντας στο τετράδιό σας, δίπλα στο γράμμα που αντιστοιχεί σε κάθε πρόταση, τη λέξη </w:t>
      </w:r>
      <w:r w:rsidRPr="00C74472">
        <w:rPr>
          <w:b/>
        </w:rPr>
        <w:t>Σωστό</w:t>
      </w:r>
      <w:r>
        <w:t xml:space="preserve">, αν η πρόταση είναι σωστή, ή τη λέξη </w:t>
      </w:r>
      <w:r w:rsidRPr="00C74472">
        <w:rPr>
          <w:b/>
        </w:rPr>
        <w:t>Λάθος</w:t>
      </w:r>
      <w:r>
        <w:t xml:space="preserve">, αν η πρόταση είναι λανθασμένη. </w:t>
      </w:r>
    </w:p>
    <w:p w:rsidR="00C74472" w:rsidRDefault="00C74472" w:rsidP="00C74472">
      <w:pPr>
        <w:spacing w:after="0" w:line="240" w:lineRule="auto"/>
        <w:jc w:val="both"/>
      </w:pPr>
      <w:r w:rsidRPr="00C74472">
        <w:rPr>
          <w:b/>
        </w:rPr>
        <w:t>α)</w:t>
      </w:r>
      <w:r>
        <w:t xml:space="preserve"> 1 Wb = 1 V ∙ s. </w:t>
      </w:r>
    </w:p>
    <w:p w:rsidR="00C74472" w:rsidRDefault="00C74472" w:rsidP="00C74472">
      <w:pPr>
        <w:spacing w:after="0" w:line="240" w:lineRule="auto"/>
        <w:jc w:val="both"/>
      </w:pPr>
      <w:r w:rsidRPr="00C74472">
        <w:rPr>
          <w:b/>
        </w:rPr>
        <w:t>β)</w:t>
      </w:r>
      <w:r>
        <w:t xml:space="preserve"> Δύο απείρου μήκους ευθύγραμμοι παράλληλοι αγωγοί που διαρρέονται από ομόρροπα ηλεκτρικά ρεύματα και βρίσκονται σε μικρή απόσταση μεταξύ τους απωθούνται. </w:t>
      </w:r>
    </w:p>
    <w:p w:rsidR="00C74472" w:rsidRDefault="00C74472" w:rsidP="00C74472">
      <w:pPr>
        <w:spacing w:after="0" w:line="240" w:lineRule="auto"/>
        <w:jc w:val="both"/>
      </w:pPr>
      <w:r w:rsidRPr="00C74472">
        <w:rPr>
          <w:b/>
        </w:rPr>
        <w:t>γ)</w:t>
      </w:r>
      <w:r>
        <w:t xml:space="preserve"> Ένας ευθύγραμμος ρευματοφόρος αγωγός, που βρίσκεται μέσα σε ομογενές μαγνητικό πεδίο, θα μπορούσε να μη δέχεται δύναμη Laplace. </w:t>
      </w:r>
    </w:p>
    <w:p w:rsidR="00C74472" w:rsidRDefault="00C74472" w:rsidP="00C74472">
      <w:pPr>
        <w:spacing w:after="0" w:line="240" w:lineRule="auto"/>
        <w:jc w:val="both"/>
      </w:pPr>
      <w:r w:rsidRPr="00C74472">
        <w:rPr>
          <w:b/>
        </w:rPr>
        <w:t>δ)</w:t>
      </w:r>
      <w:r>
        <w:t xml:space="preserve"> Η εξίσωση του Bernoulli είναι συνέπεια της αρχής διατήρησης της ενέργειας στη ροή των ρευστών. </w:t>
      </w:r>
    </w:p>
    <w:p w:rsidR="00C74472" w:rsidRDefault="00C74472" w:rsidP="00C74472">
      <w:pPr>
        <w:spacing w:after="0" w:line="240" w:lineRule="auto"/>
        <w:jc w:val="both"/>
      </w:pPr>
      <w:r w:rsidRPr="00C74472">
        <w:rPr>
          <w:b/>
        </w:rPr>
        <w:t>ε)</w:t>
      </w:r>
      <w:r>
        <w:t xml:space="preserve"> Το αποτέλεσμα της σύνθεσης δύο απλών αρμονικών ταλαντώσεων ίδιας διεύθυνσης, ίδιας θέσης ισορροπίας , ίδιου πλάτους και παραπλήσιων συχνοτήτων είναι απλή αρμονική ταλάντωση. </w:t>
      </w:r>
    </w:p>
    <w:p w:rsidR="00C74472" w:rsidRPr="00C74472" w:rsidRDefault="00C74472" w:rsidP="00C74472">
      <w:pPr>
        <w:spacing w:after="0" w:line="240" w:lineRule="auto"/>
        <w:jc w:val="right"/>
        <w:rPr>
          <w:b/>
        </w:rPr>
      </w:pPr>
      <w:r w:rsidRPr="00C74472">
        <w:rPr>
          <w:b/>
        </w:rPr>
        <w:t xml:space="preserve">Μονάδες 5 </w:t>
      </w:r>
    </w:p>
    <w:p w:rsidR="00C74472" w:rsidRDefault="00C74472" w:rsidP="00C74472">
      <w:pPr>
        <w:spacing w:after="0" w:line="240" w:lineRule="auto"/>
        <w:jc w:val="both"/>
      </w:pPr>
    </w:p>
    <w:p w:rsidR="00C74472" w:rsidRPr="00C74472" w:rsidRDefault="00C74472" w:rsidP="00C74472">
      <w:pPr>
        <w:spacing w:after="0" w:line="240" w:lineRule="auto"/>
        <w:jc w:val="both"/>
        <w:rPr>
          <w:b/>
        </w:rPr>
      </w:pPr>
      <w:r w:rsidRPr="00C74472">
        <w:rPr>
          <w:b/>
        </w:rPr>
        <w:t xml:space="preserve">ΘΕΜΑ Β </w:t>
      </w:r>
    </w:p>
    <w:p w:rsidR="00DB5A3B" w:rsidRDefault="00C74472" w:rsidP="00C74472">
      <w:pPr>
        <w:spacing w:after="0" w:line="240" w:lineRule="auto"/>
        <w:jc w:val="both"/>
      </w:pPr>
      <w:r w:rsidRPr="00C74472">
        <w:rPr>
          <w:b/>
        </w:rPr>
        <w:t>Β1.</w:t>
      </w:r>
      <w:r>
        <w:t xml:space="preserve"> Τροχός ακτίνας R κυλίεται χωρίς να ολισθαίνει σε οριζόντιο επίπεδο. Κάποια χρονική στιγμή το κέντρο μάζας του τροχού έχει ταχύτητα μέτρου </w:t>
      </w:r>
      <w:proofErr w:type="spellStart"/>
      <w:r>
        <w:t>υ</w:t>
      </w:r>
      <w:r w:rsidRPr="00C74472">
        <w:rPr>
          <w:vertAlign w:val="subscript"/>
        </w:rPr>
        <w:t>cm</w:t>
      </w:r>
      <w:proofErr w:type="spellEnd"/>
      <w:r>
        <w:t xml:space="preserve">. Έστω Α το ανώτερο σημείο της περιφέρειας του τροχού και Γ ένα σημείο του </w:t>
      </w:r>
      <w:r>
        <w:lastRenderedPageBreak/>
        <w:t xml:space="preserve">τροχού που βρίσκεται στην οριζόντια διάμετρο και απέχει απόσταση ΓΚ = R/2 από το κέντρο Κ του τροχού, όπως φαίνεται στο </w:t>
      </w:r>
      <w:r w:rsidRPr="00C74472">
        <w:rPr>
          <w:b/>
        </w:rPr>
        <w:t>σχήμα 2</w:t>
      </w:r>
      <w:r>
        <w:t>.</w:t>
      </w:r>
    </w:p>
    <w:p w:rsidR="00C74472" w:rsidRDefault="00C74472" w:rsidP="00C74472">
      <w:pPr>
        <w:spacing w:after="0" w:line="240" w:lineRule="auto"/>
        <w:jc w:val="center"/>
      </w:pPr>
      <w:r>
        <w:rPr>
          <w:noProof/>
          <w:lang w:eastAsia="el-GR"/>
        </w:rPr>
        <w:drawing>
          <wp:inline distT="0" distB="0" distL="0" distR="0">
            <wp:extent cx="2498355" cy="1195369"/>
            <wp:effectExtent l="19050" t="0" r="0" b="0"/>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srcRect/>
                    <a:stretch>
                      <a:fillRect/>
                    </a:stretch>
                  </pic:blipFill>
                  <pic:spPr bwMode="auto">
                    <a:xfrm>
                      <a:off x="0" y="0"/>
                      <a:ext cx="2498633" cy="1195502"/>
                    </a:xfrm>
                    <a:prstGeom prst="rect">
                      <a:avLst/>
                    </a:prstGeom>
                    <a:noFill/>
                    <a:ln w="9525">
                      <a:noFill/>
                      <a:miter lim="800000"/>
                      <a:headEnd/>
                      <a:tailEnd/>
                    </a:ln>
                  </pic:spPr>
                </pic:pic>
              </a:graphicData>
            </a:graphic>
          </wp:inline>
        </w:drawing>
      </w:r>
    </w:p>
    <w:p w:rsidR="00C74472" w:rsidRDefault="00C74472" w:rsidP="00C74472">
      <w:pPr>
        <w:spacing w:after="0" w:line="240" w:lineRule="auto"/>
        <w:jc w:val="both"/>
      </w:pPr>
      <w:r>
        <w:t xml:space="preserve">Ο λόγος </w:t>
      </w:r>
      <w:r w:rsidRPr="00C74472">
        <w:rPr>
          <w:position w:val="-30"/>
        </w:rPr>
        <w:object w:dxaOrig="360" w:dyaOrig="680">
          <v:shape id="_x0000_i1029" type="#_x0000_t75" style="width:18.15pt;height:33.8pt" o:ole="">
            <v:imagedata r:id="rId17" o:title=""/>
          </v:shape>
          <o:OLEObject Type="Embed" ProgID="Equation.DSMT4" ShapeID="_x0000_i1029" DrawAspect="Content" ObjectID="_1657432806" r:id="rId18"/>
        </w:object>
      </w:r>
      <w:r>
        <w:t xml:space="preserve"> των μέτρων των ταχυτήτων των σημείων Γ και Α είναι ί</w:t>
      </w:r>
      <w:r w:rsidRPr="00C74472">
        <w:t>σ</w:t>
      </w:r>
      <w:r>
        <w:t>ος με</w:t>
      </w:r>
    </w:p>
    <w:p w:rsidR="00C74472" w:rsidRPr="006C368D" w:rsidRDefault="00C74472" w:rsidP="00C74472">
      <w:pPr>
        <w:spacing w:after="0" w:line="240" w:lineRule="auto"/>
        <w:jc w:val="both"/>
      </w:pPr>
      <w:r w:rsidRPr="006C368D">
        <w:tab/>
      </w:r>
      <w:r w:rsidRPr="00C74472">
        <w:rPr>
          <w:lang w:val="en-US"/>
        </w:rPr>
        <w:t>i</w:t>
      </w:r>
      <w:r w:rsidRPr="00C74472">
        <w:t xml:space="preserve">. </w:t>
      </w:r>
      <w:r w:rsidRPr="00C74472">
        <w:rPr>
          <w:position w:val="-24"/>
        </w:rPr>
        <w:object w:dxaOrig="240" w:dyaOrig="620">
          <v:shape id="_x0000_i1030" type="#_x0000_t75" style="width:11.9pt;height:30.7pt" o:ole="">
            <v:imagedata r:id="rId19" o:title=""/>
          </v:shape>
          <o:OLEObject Type="Embed" ProgID="Equation.DSMT4" ShapeID="_x0000_i1030" DrawAspect="Content" ObjectID="_1657432807" r:id="rId20"/>
        </w:object>
      </w:r>
      <w:r w:rsidRPr="00C74472">
        <w:t xml:space="preserve"> </w:t>
      </w:r>
      <w:r w:rsidRPr="00C74472">
        <w:tab/>
      </w:r>
      <w:r w:rsidRPr="00C74472">
        <w:tab/>
      </w:r>
      <w:r w:rsidRPr="00C74472">
        <w:tab/>
      </w:r>
      <w:r w:rsidRPr="00C74472">
        <w:rPr>
          <w:lang w:val="en-US"/>
        </w:rPr>
        <w:t>ii</w:t>
      </w:r>
      <w:r w:rsidRPr="006C368D">
        <w:t xml:space="preserve">. </w:t>
      </w:r>
      <w:r w:rsidRPr="00C74472">
        <w:rPr>
          <w:position w:val="-24"/>
          <w:lang w:val="en-US"/>
        </w:rPr>
        <w:object w:dxaOrig="400" w:dyaOrig="680">
          <v:shape id="_x0000_i1031" type="#_x0000_t75" style="width:20.05pt;height:33.8pt" o:ole="">
            <v:imagedata r:id="rId21" o:title=""/>
          </v:shape>
          <o:OLEObject Type="Embed" ProgID="Equation.DSMT4" ShapeID="_x0000_i1031" DrawAspect="Content" ObjectID="_1657432808" r:id="rId22"/>
        </w:object>
      </w:r>
      <w:r w:rsidRPr="006C368D">
        <w:t xml:space="preserve"> </w:t>
      </w:r>
      <w:r w:rsidRPr="006C368D">
        <w:tab/>
      </w:r>
      <w:r w:rsidRPr="006C368D">
        <w:tab/>
      </w:r>
      <w:r w:rsidRPr="006C368D">
        <w:tab/>
      </w:r>
      <w:r w:rsidRPr="00C74472">
        <w:rPr>
          <w:lang w:val="en-US"/>
        </w:rPr>
        <w:t>iii</w:t>
      </w:r>
      <w:r w:rsidRPr="006C368D">
        <w:t xml:space="preserve">. </w:t>
      </w:r>
      <w:r w:rsidRPr="00C74472">
        <w:rPr>
          <w:position w:val="-24"/>
          <w:lang w:val="en-US"/>
        </w:rPr>
        <w:object w:dxaOrig="400" w:dyaOrig="680">
          <v:shape id="_x0000_i1032" type="#_x0000_t75" style="width:20.05pt;height:33.8pt" o:ole="">
            <v:imagedata r:id="rId23" o:title=""/>
          </v:shape>
          <o:OLEObject Type="Embed" ProgID="Equation.DSMT4" ShapeID="_x0000_i1032" DrawAspect="Content" ObjectID="_1657432809" r:id="rId24"/>
        </w:object>
      </w:r>
    </w:p>
    <w:p w:rsidR="00C74472" w:rsidRDefault="00C74472" w:rsidP="00C74472">
      <w:pPr>
        <w:spacing w:after="0" w:line="240" w:lineRule="auto"/>
        <w:jc w:val="both"/>
      </w:pPr>
    </w:p>
    <w:p w:rsidR="00C74472" w:rsidRPr="006C368D" w:rsidRDefault="00C74472" w:rsidP="00C74472">
      <w:pPr>
        <w:spacing w:after="0" w:line="240" w:lineRule="auto"/>
        <w:jc w:val="both"/>
      </w:pPr>
      <w:r>
        <w:t xml:space="preserve">α) Να επιλέξετε τη σωστή απάντηση. </w:t>
      </w:r>
    </w:p>
    <w:p w:rsidR="00C74472" w:rsidRPr="006C368D" w:rsidRDefault="00C74472" w:rsidP="00C74472">
      <w:pPr>
        <w:spacing w:after="0" w:line="240" w:lineRule="auto"/>
        <w:jc w:val="right"/>
        <w:rPr>
          <w:b/>
        </w:rPr>
      </w:pPr>
      <w:r w:rsidRPr="00C74472">
        <w:rPr>
          <w:b/>
        </w:rPr>
        <w:t xml:space="preserve">Μονάδες 2 </w:t>
      </w:r>
    </w:p>
    <w:p w:rsidR="00C74472" w:rsidRPr="006C368D" w:rsidRDefault="00C74472" w:rsidP="00C74472">
      <w:pPr>
        <w:spacing w:after="0" w:line="240" w:lineRule="auto"/>
        <w:jc w:val="both"/>
      </w:pPr>
      <w:r>
        <w:t xml:space="preserve">β) Να δικαιολογήσετε την επιλογή σας. </w:t>
      </w:r>
    </w:p>
    <w:p w:rsidR="00C74472" w:rsidRPr="00DF5E04" w:rsidRDefault="00C74472" w:rsidP="00C74472">
      <w:pPr>
        <w:spacing w:after="0" w:line="240" w:lineRule="auto"/>
        <w:jc w:val="right"/>
        <w:rPr>
          <w:b/>
        </w:rPr>
      </w:pPr>
      <w:r w:rsidRPr="00C74472">
        <w:rPr>
          <w:b/>
        </w:rPr>
        <w:t xml:space="preserve">Μονάδες 6 </w:t>
      </w:r>
    </w:p>
    <w:p w:rsidR="009F2560" w:rsidRDefault="009F2560" w:rsidP="00C74472">
      <w:pPr>
        <w:spacing w:after="0" w:line="240" w:lineRule="auto"/>
        <w:jc w:val="both"/>
        <w:rPr>
          <w:b/>
          <w:color w:val="FF0000"/>
        </w:rPr>
      </w:pPr>
      <w:r>
        <w:rPr>
          <w:b/>
          <w:color w:val="FF0000"/>
        </w:rPr>
        <w:t xml:space="preserve">Διαγώνισμα Σεπτεμβρίου Γ1 &amp; Γ2 </w:t>
      </w:r>
    </w:p>
    <w:p w:rsidR="00DF5E04" w:rsidRPr="009F2560" w:rsidRDefault="00C74472" w:rsidP="00C74472">
      <w:pPr>
        <w:spacing w:after="0" w:line="240" w:lineRule="auto"/>
        <w:jc w:val="both"/>
        <w:rPr>
          <w:color w:val="FF0000"/>
        </w:rPr>
      </w:pPr>
      <w:r w:rsidRPr="009F2560">
        <w:rPr>
          <w:b/>
          <w:color w:val="FF0000"/>
        </w:rPr>
        <w:t>Β2.</w:t>
      </w:r>
      <w:r w:rsidRPr="009F2560">
        <w:rPr>
          <w:color w:val="FF0000"/>
        </w:rPr>
        <w:t xml:space="preserve"> Μικρή σφαίρα Σ</w:t>
      </w:r>
      <w:r w:rsidRPr="009F2560">
        <w:rPr>
          <w:color w:val="FF0000"/>
          <w:vertAlign w:val="subscript"/>
        </w:rPr>
        <w:t>1</w:t>
      </w:r>
      <w:r w:rsidRPr="009F2560">
        <w:rPr>
          <w:color w:val="FF0000"/>
        </w:rPr>
        <w:t xml:space="preserve"> μάζας m</w:t>
      </w:r>
      <w:r w:rsidRPr="009F2560">
        <w:rPr>
          <w:color w:val="FF0000"/>
          <w:vertAlign w:val="subscript"/>
        </w:rPr>
        <w:t>1</w:t>
      </w:r>
      <w:r w:rsidRPr="009F2560">
        <w:rPr>
          <w:color w:val="FF0000"/>
        </w:rPr>
        <w:t xml:space="preserve"> κινείται με ταχύτητα μέτρου u</w:t>
      </w:r>
      <w:r w:rsidRPr="009F2560">
        <w:rPr>
          <w:color w:val="FF0000"/>
          <w:vertAlign w:val="subscript"/>
        </w:rPr>
        <w:t>1</w:t>
      </w:r>
      <w:r w:rsidRPr="009F2560">
        <w:rPr>
          <w:color w:val="FF0000"/>
        </w:rPr>
        <w:t xml:space="preserve"> και συγκρούεται κεντρικά και ελαστικά με ακίνητη μικρή σφαίρα Σ</w:t>
      </w:r>
      <w:r w:rsidRPr="009F2560">
        <w:rPr>
          <w:color w:val="FF0000"/>
          <w:vertAlign w:val="subscript"/>
        </w:rPr>
        <w:t>2</w:t>
      </w:r>
      <w:r w:rsidRPr="009F2560">
        <w:rPr>
          <w:color w:val="FF0000"/>
        </w:rPr>
        <w:t xml:space="preserve"> μάζας m</w:t>
      </w:r>
      <w:r w:rsidRPr="009F2560">
        <w:rPr>
          <w:color w:val="FF0000"/>
          <w:vertAlign w:val="subscript"/>
        </w:rPr>
        <w:t>2</w:t>
      </w:r>
      <w:r w:rsidRPr="009F2560">
        <w:rPr>
          <w:color w:val="FF0000"/>
        </w:rPr>
        <w:t xml:space="preserve"> με m</w:t>
      </w:r>
      <w:r w:rsidRPr="009F2560">
        <w:rPr>
          <w:color w:val="FF0000"/>
          <w:vertAlign w:val="subscript"/>
        </w:rPr>
        <w:t>1</w:t>
      </w:r>
      <w:r w:rsidR="00DF5E04" w:rsidRPr="009F2560">
        <w:rPr>
          <w:color w:val="FF0000"/>
        </w:rPr>
        <w:t xml:space="preserve"> &lt; </w:t>
      </w:r>
      <w:r w:rsidR="00DF5E04" w:rsidRPr="009F2560">
        <w:rPr>
          <w:color w:val="FF0000"/>
          <w:lang w:val="en-US"/>
        </w:rPr>
        <w:t>m</w:t>
      </w:r>
      <w:r w:rsidR="00DF5E04" w:rsidRPr="009F2560">
        <w:rPr>
          <w:color w:val="FF0000"/>
          <w:vertAlign w:val="subscript"/>
        </w:rPr>
        <w:t>2</w:t>
      </w:r>
      <w:r w:rsidR="00DF5E04" w:rsidRPr="009F2560">
        <w:rPr>
          <w:color w:val="FF0000"/>
        </w:rPr>
        <w:t>. Κατά την κρούση αυτή, ποσοστό επί τοις εκατό (%) ίσο με Π</w:t>
      </w:r>
      <w:r w:rsidR="00DF5E04" w:rsidRPr="009F2560">
        <w:rPr>
          <w:color w:val="FF0000"/>
          <w:vertAlign w:val="subscript"/>
        </w:rPr>
        <w:t>1</w:t>
      </w:r>
      <w:r w:rsidR="00DF5E04" w:rsidRPr="009F2560">
        <w:rPr>
          <w:color w:val="FF0000"/>
        </w:rPr>
        <w:t xml:space="preserve"> της αρχικής κινητικής ενέργειας της σφαίρας Σ</w:t>
      </w:r>
      <w:r w:rsidR="00DF5E04" w:rsidRPr="009F2560">
        <w:rPr>
          <w:color w:val="FF0000"/>
          <w:vertAlign w:val="subscript"/>
        </w:rPr>
        <w:t>1</w:t>
      </w:r>
      <w:r w:rsidR="00DF5E04" w:rsidRPr="009F2560">
        <w:rPr>
          <w:color w:val="FF0000"/>
        </w:rPr>
        <w:t xml:space="preserve"> μεταφέρεται ως κινητική ενέργεια στη σφαίρα Σ</w:t>
      </w:r>
      <w:r w:rsidR="00DF5E04" w:rsidRPr="009F2560">
        <w:rPr>
          <w:color w:val="FF0000"/>
          <w:vertAlign w:val="subscript"/>
        </w:rPr>
        <w:t>2</w:t>
      </w:r>
      <w:r w:rsidR="00DF5E04" w:rsidRPr="009F2560">
        <w:rPr>
          <w:color w:val="FF0000"/>
        </w:rPr>
        <w:t>. Αν αντιστρέψουμε τη διαδικασία, δηλαδή αν η σφαίρα Σ</w:t>
      </w:r>
      <w:r w:rsidR="00DF5E04" w:rsidRPr="009F2560">
        <w:rPr>
          <w:color w:val="FF0000"/>
          <w:vertAlign w:val="subscript"/>
        </w:rPr>
        <w:t>2</w:t>
      </w:r>
      <w:r w:rsidR="00DF5E04" w:rsidRPr="009F2560">
        <w:rPr>
          <w:color w:val="FF0000"/>
        </w:rPr>
        <w:t>, κινούμενη με ταχύτητα μέτρου u</w:t>
      </w:r>
      <w:r w:rsidR="00DF5E04" w:rsidRPr="009F2560">
        <w:rPr>
          <w:color w:val="FF0000"/>
          <w:vertAlign w:val="subscript"/>
        </w:rPr>
        <w:t>2</w:t>
      </w:r>
      <w:r w:rsidR="00DF5E04" w:rsidRPr="009F2560">
        <w:rPr>
          <w:color w:val="FF0000"/>
        </w:rPr>
        <w:t>, συγκρουστεί κεντρικά και ελαστικά με την ακίνητη σφαίρα Σ</w:t>
      </w:r>
      <w:r w:rsidR="00DF5E04" w:rsidRPr="009F2560">
        <w:rPr>
          <w:color w:val="FF0000"/>
          <w:vertAlign w:val="subscript"/>
        </w:rPr>
        <w:t>1</w:t>
      </w:r>
      <w:r w:rsidR="00DF5E04" w:rsidRPr="009F2560">
        <w:rPr>
          <w:color w:val="FF0000"/>
        </w:rPr>
        <w:t>, τότε το ποσοστό επί τοις εκατό (%) της κινητικής ενέργειας της σφαίρας Σ</w:t>
      </w:r>
      <w:r w:rsidR="00DF5E04" w:rsidRPr="009F2560">
        <w:rPr>
          <w:color w:val="FF0000"/>
          <w:vertAlign w:val="subscript"/>
        </w:rPr>
        <w:t>2</w:t>
      </w:r>
      <w:r w:rsidR="00DF5E04" w:rsidRPr="009F2560">
        <w:rPr>
          <w:color w:val="FF0000"/>
        </w:rPr>
        <w:t>, που μεταφέρεται στη σφαίρα Σ</w:t>
      </w:r>
      <w:r w:rsidR="00DF5E04" w:rsidRPr="009F2560">
        <w:rPr>
          <w:color w:val="FF0000"/>
          <w:vertAlign w:val="subscript"/>
        </w:rPr>
        <w:t>1</w:t>
      </w:r>
      <w:r w:rsidR="00DF5E04" w:rsidRPr="009F2560">
        <w:rPr>
          <w:color w:val="FF0000"/>
        </w:rPr>
        <w:t>, ισούται με Π</w:t>
      </w:r>
      <w:r w:rsidR="00DF5E04" w:rsidRPr="009F2560">
        <w:rPr>
          <w:color w:val="FF0000"/>
          <w:vertAlign w:val="subscript"/>
        </w:rPr>
        <w:t>2</w:t>
      </w:r>
      <w:r w:rsidR="00DF5E04" w:rsidRPr="009F2560">
        <w:rPr>
          <w:color w:val="FF0000"/>
        </w:rPr>
        <w:t>. Για τα ποσοστά Π</w:t>
      </w:r>
      <w:r w:rsidR="00DF5E04" w:rsidRPr="009F2560">
        <w:rPr>
          <w:color w:val="FF0000"/>
          <w:vertAlign w:val="subscript"/>
        </w:rPr>
        <w:t>1</w:t>
      </w:r>
      <w:r w:rsidR="00DF5E04" w:rsidRPr="009F2560">
        <w:rPr>
          <w:color w:val="FF0000"/>
        </w:rPr>
        <w:t xml:space="preserve"> και Π</w:t>
      </w:r>
      <w:r w:rsidR="00DF5E04" w:rsidRPr="009F2560">
        <w:rPr>
          <w:color w:val="FF0000"/>
          <w:vertAlign w:val="subscript"/>
        </w:rPr>
        <w:t>2</w:t>
      </w:r>
      <w:r w:rsidR="00DF5E04" w:rsidRPr="009F2560">
        <w:rPr>
          <w:color w:val="FF0000"/>
        </w:rPr>
        <w:t xml:space="preserve"> ισχύει:</w:t>
      </w:r>
    </w:p>
    <w:p w:rsidR="00C74472" w:rsidRPr="009F2560" w:rsidRDefault="00DF5E04" w:rsidP="00C74472">
      <w:pPr>
        <w:spacing w:after="0" w:line="240" w:lineRule="auto"/>
        <w:jc w:val="both"/>
        <w:rPr>
          <w:color w:val="FF0000"/>
        </w:rPr>
      </w:pPr>
      <w:r w:rsidRPr="009F2560">
        <w:rPr>
          <w:color w:val="FF0000"/>
        </w:rPr>
        <w:tab/>
      </w:r>
      <w:r w:rsidRPr="009F2560">
        <w:rPr>
          <w:color w:val="FF0000"/>
          <w:lang w:val="en-US"/>
        </w:rPr>
        <w:t>i</w:t>
      </w:r>
      <w:r w:rsidRPr="009F2560">
        <w:rPr>
          <w:color w:val="FF0000"/>
        </w:rPr>
        <w:t>. Π</w:t>
      </w:r>
      <w:r w:rsidRPr="009F2560">
        <w:rPr>
          <w:color w:val="FF0000"/>
          <w:vertAlign w:val="subscript"/>
        </w:rPr>
        <w:t>1</w:t>
      </w:r>
      <w:r w:rsidRPr="009F2560">
        <w:rPr>
          <w:color w:val="FF0000"/>
        </w:rPr>
        <w:t xml:space="preserve"> </w:t>
      </w:r>
      <w:r w:rsidR="00C74472" w:rsidRPr="009F2560">
        <w:rPr>
          <w:color w:val="FF0000"/>
        </w:rPr>
        <w:t>&lt; Π</w:t>
      </w:r>
      <w:r w:rsidR="00C74472" w:rsidRPr="009F2560">
        <w:rPr>
          <w:color w:val="FF0000"/>
          <w:vertAlign w:val="subscript"/>
        </w:rPr>
        <w:t>2</w:t>
      </w:r>
      <w:r w:rsidR="00C74472" w:rsidRPr="009F2560">
        <w:rPr>
          <w:color w:val="FF0000"/>
        </w:rPr>
        <w:t xml:space="preserve"> </w:t>
      </w:r>
      <w:r w:rsidRPr="009F2560">
        <w:rPr>
          <w:color w:val="FF0000"/>
        </w:rPr>
        <w:tab/>
      </w:r>
      <w:r w:rsidRPr="009F2560">
        <w:rPr>
          <w:color w:val="FF0000"/>
        </w:rPr>
        <w:tab/>
      </w:r>
      <w:r w:rsidR="00C74472" w:rsidRPr="009F2560">
        <w:rPr>
          <w:color w:val="FF0000"/>
        </w:rPr>
        <w:t>ii. Π</w:t>
      </w:r>
      <w:r w:rsidR="00C74472" w:rsidRPr="009F2560">
        <w:rPr>
          <w:color w:val="FF0000"/>
          <w:vertAlign w:val="subscript"/>
        </w:rPr>
        <w:t>1</w:t>
      </w:r>
      <w:r w:rsidR="00C74472" w:rsidRPr="009F2560">
        <w:rPr>
          <w:color w:val="FF0000"/>
        </w:rPr>
        <w:t xml:space="preserve"> = Π</w:t>
      </w:r>
      <w:r w:rsidR="00C74472" w:rsidRPr="009F2560">
        <w:rPr>
          <w:color w:val="FF0000"/>
          <w:vertAlign w:val="subscript"/>
        </w:rPr>
        <w:t>2</w:t>
      </w:r>
      <w:r w:rsidR="00C74472" w:rsidRPr="009F2560">
        <w:rPr>
          <w:color w:val="FF0000"/>
        </w:rPr>
        <w:t xml:space="preserve"> </w:t>
      </w:r>
      <w:r w:rsidRPr="009F2560">
        <w:rPr>
          <w:color w:val="FF0000"/>
        </w:rPr>
        <w:tab/>
      </w:r>
      <w:r w:rsidRPr="009F2560">
        <w:rPr>
          <w:color w:val="FF0000"/>
        </w:rPr>
        <w:tab/>
      </w:r>
      <w:r w:rsidR="00C74472" w:rsidRPr="009F2560">
        <w:rPr>
          <w:color w:val="FF0000"/>
        </w:rPr>
        <w:t>iii. Π</w:t>
      </w:r>
      <w:r w:rsidR="00C74472" w:rsidRPr="009F2560">
        <w:rPr>
          <w:color w:val="FF0000"/>
          <w:vertAlign w:val="subscript"/>
        </w:rPr>
        <w:t>1</w:t>
      </w:r>
      <w:r w:rsidR="00C74472" w:rsidRPr="009F2560">
        <w:rPr>
          <w:color w:val="FF0000"/>
        </w:rPr>
        <w:t xml:space="preserve"> &gt; Π</w:t>
      </w:r>
      <w:r w:rsidR="00C74472" w:rsidRPr="009F2560">
        <w:rPr>
          <w:color w:val="FF0000"/>
          <w:vertAlign w:val="subscript"/>
        </w:rPr>
        <w:t>2</w:t>
      </w:r>
      <w:r w:rsidR="00C74472" w:rsidRPr="009F2560">
        <w:rPr>
          <w:color w:val="FF0000"/>
        </w:rPr>
        <w:t xml:space="preserve"> </w:t>
      </w:r>
    </w:p>
    <w:p w:rsidR="00C74472" w:rsidRPr="00860260" w:rsidRDefault="00C74472" w:rsidP="00860260">
      <w:pPr>
        <w:spacing w:after="0" w:line="240" w:lineRule="auto"/>
        <w:jc w:val="both"/>
        <w:rPr>
          <w:color w:val="FF0000"/>
        </w:rPr>
      </w:pPr>
      <w:r w:rsidRPr="009F2560">
        <w:rPr>
          <w:color w:val="FF0000"/>
        </w:rPr>
        <w:t xml:space="preserve">α) Να επιλέξετε τη σωστή απάντηση. </w:t>
      </w:r>
      <w:r w:rsidR="00860260">
        <w:rPr>
          <w:color w:val="FF0000"/>
        </w:rPr>
        <w:tab/>
      </w:r>
      <w:r w:rsidR="00860260">
        <w:rPr>
          <w:color w:val="FF0000"/>
        </w:rPr>
        <w:tab/>
      </w:r>
      <w:r w:rsidR="00860260">
        <w:rPr>
          <w:color w:val="FF0000"/>
        </w:rPr>
        <w:tab/>
      </w:r>
      <w:r w:rsidR="00860260">
        <w:rPr>
          <w:color w:val="FF0000"/>
        </w:rPr>
        <w:tab/>
      </w:r>
      <w:r w:rsidR="00860260">
        <w:rPr>
          <w:color w:val="FF0000"/>
        </w:rPr>
        <w:tab/>
      </w:r>
      <w:r w:rsidR="00860260">
        <w:rPr>
          <w:color w:val="FF0000"/>
        </w:rPr>
        <w:tab/>
      </w:r>
      <w:r w:rsidR="00860260">
        <w:rPr>
          <w:color w:val="FF0000"/>
        </w:rPr>
        <w:tab/>
      </w:r>
      <w:r w:rsidR="00860260">
        <w:rPr>
          <w:color w:val="FF0000"/>
        </w:rPr>
        <w:tab/>
      </w:r>
      <w:r w:rsidR="00860260">
        <w:rPr>
          <w:color w:val="FF0000"/>
        </w:rPr>
        <w:tab/>
      </w:r>
      <w:bookmarkStart w:id="0" w:name="_GoBack"/>
      <w:bookmarkEnd w:id="0"/>
      <w:r w:rsidRPr="009F2560">
        <w:rPr>
          <w:b/>
          <w:color w:val="FF0000"/>
        </w:rPr>
        <w:t xml:space="preserve">Μονάδες 2 </w:t>
      </w:r>
    </w:p>
    <w:p w:rsidR="00C74472" w:rsidRPr="009F2560" w:rsidRDefault="00C74472" w:rsidP="00860260">
      <w:pPr>
        <w:spacing w:after="0" w:line="240" w:lineRule="auto"/>
        <w:jc w:val="both"/>
        <w:rPr>
          <w:b/>
          <w:color w:val="FF0000"/>
        </w:rPr>
      </w:pPr>
      <w:r w:rsidRPr="009F2560">
        <w:rPr>
          <w:color w:val="FF0000"/>
        </w:rPr>
        <w:t xml:space="preserve">β) Να δικαιολογήσετε την επιλογή σας. </w:t>
      </w:r>
      <w:r w:rsidR="00860260">
        <w:rPr>
          <w:color w:val="FF0000"/>
        </w:rPr>
        <w:tab/>
      </w:r>
      <w:r w:rsidR="00860260">
        <w:rPr>
          <w:color w:val="FF0000"/>
        </w:rPr>
        <w:tab/>
      </w:r>
      <w:r w:rsidR="00860260">
        <w:rPr>
          <w:color w:val="FF0000"/>
        </w:rPr>
        <w:tab/>
      </w:r>
      <w:r w:rsidR="00860260">
        <w:rPr>
          <w:color w:val="FF0000"/>
        </w:rPr>
        <w:tab/>
      </w:r>
      <w:r w:rsidR="00860260">
        <w:rPr>
          <w:color w:val="FF0000"/>
        </w:rPr>
        <w:tab/>
      </w:r>
      <w:r w:rsidR="00860260">
        <w:rPr>
          <w:color w:val="FF0000"/>
        </w:rPr>
        <w:tab/>
      </w:r>
      <w:r w:rsidR="00860260">
        <w:rPr>
          <w:color w:val="FF0000"/>
        </w:rPr>
        <w:tab/>
      </w:r>
      <w:r w:rsidR="00860260">
        <w:rPr>
          <w:color w:val="FF0000"/>
        </w:rPr>
        <w:tab/>
      </w:r>
      <w:r w:rsidR="00860260">
        <w:rPr>
          <w:color w:val="FF0000"/>
        </w:rPr>
        <w:tab/>
      </w:r>
      <w:r w:rsidRPr="009F2560">
        <w:rPr>
          <w:b/>
          <w:color w:val="FF0000"/>
        </w:rPr>
        <w:t xml:space="preserve">Μονάδες 6 </w:t>
      </w:r>
    </w:p>
    <w:p w:rsidR="00C74472" w:rsidRDefault="00C74472" w:rsidP="00C74472">
      <w:pPr>
        <w:spacing w:after="0" w:line="240" w:lineRule="auto"/>
        <w:jc w:val="both"/>
      </w:pPr>
      <w:r w:rsidRPr="00C74472">
        <w:rPr>
          <w:b/>
        </w:rPr>
        <w:t>Β3.</w:t>
      </w:r>
      <w:r>
        <w:t xml:space="preserve"> Στο </w:t>
      </w:r>
      <w:r w:rsidRPr="00BE3F7B">
        <w:rPr>
          <w:b/>
        </w:rPr>
        <w:t>σχήμα 3</w:t>
      </w:r>
      <w:r>
        <w:t>, στο ανοιχτό δοχείο μεγάλου όγκου με κατακόρυφα τοιχώματα, πέφτει συνέχεια νερό, το οποίο θεωρείται ιδανικό ρευστό, από μια βρύση Β σταθερής παροχής Π. Το δοχείο βρίσκεται σε οριζόντιο έδαφος και δε μπορεί να γεμίσει, γιατί εξέρχεται νερό από μία οπή Ο, που βρίσκεται σε ένα από τα κατακόρυφα τοιχώματα του δοχείου. Η οπή βρίσκεται σε ύψος h</w:t>
      </w:r>
      <w:r w:rsidRPr="00BE3F7B">
        <w:rPr>
          <w:vertAlign w:val="subscript"/>
        </w:rPr>
        <w:t>1</w:t>
      </w:r>
      <w:r>
        <w:t xml:space="preserve"> από τη βάση του δοχείου, και το εμβαδόν διατομής της Α είναι πολύ μικρότερο από το εμβαδόν της ελεύθερης επιφάνειας του νερού.</w:t>
      </w:r>
    </w:p>
    <w:p w:rsidR="006C368D" w:rsidRDefault="006C368D" w:rsidP="006C368D">
      <w:pPr>
        <w:spacing w:after="0" w:line="240" w:lineRule="auto"/>
        <w:jc w:val="center"/>
      </w:pPr>
      <w:r>
        <w:rPr>
          <w:noProof/>
          <w:lang w:eastAsia="el-GR"/>
        </w:rPr>
        <w:drawing>
          <wp:inline distT="0" distB="0" distL="0" distR="0">
            <wp:extent cx="2496398" cy="2450592"/>
            <wp:effectExtent l="19050" t="0" r="0" b="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srcRect/>
                    <a:stretch>
                      <a:fillRect/>
                    </a:stretch>
                  </pic:blipFill>
                  <pic:spPr bwMode="auto">
                    <a:xfrm>
                      <a:off x="0" y="0"/>
                      <a:ext cx="2496326" cy="2450521"/>
                    </a:xfrm>
                    <a:prstGeom prst="rect">
                      <a:avLst/>
                    </a:prstGeom>
                    <a:noFill/>
                    <a:ln w="9525">
                      <a:noFill/>
                      <a:miter lim="800000"/>
                      <a:headEnd/>
                      <a:tailEnd/>
                    </a:ln>
                  </pic:spPr>
                </pic:pic>
              </a:graphicData>
            </a:graphic>
          </wp:inline>
        </w:drawing>
      </w:r>
    </w:p>
    <w:p w:rsidR="006C368D" w:rsidRDefault="006C368D" w:rsidP="006C368D">
      <w:pPr>
        <w:spacing w:after="0" w:line="240" w:lineRule="auto"/>
        <w:jc w:val="both"/>
      </w:pPr>
      <w:r>
        <w:t>Η ελεύθερη επιφάνεια του νερού σταθεροποιείται σε ύψος H από τη βάση του δοχείου. Η λεπτή φλέβα νερού που εξέρχεται από την οπή πέφτει στο οριζόντιο έδαφος σε σημείο Δ, το οποίο απέχει οριζόντια απόσταση (ΓΔ)=S από τη βάση του δοχείου. Σε σημείο Ε του ιδίου κατακόρυφου τοιχώματος με την οπή, και στην ίδια κατακόρυφο, έχουμε στηρίξει λεπτή οριζόντια ράβδο ΕΖ μήκους (ΕΖ)=S/2. Το σημείο Ε βρίσκεται σε ύψος</w:t>
      </w:r>
      <w:r w:rsidRPr="006C368D">
        <w:rPr>
          <w:position w:val="-24"/>
        </w:rPr>
        <w:object w:dxaOrig="999" w:dyaOrig="620">
          <v:shape id="_x0000_i1033" type="#_x0000_t75" style="width:50.1pt;height:30.7pt" o:ole="">
            <v:imagedata r:id="rId26" o:title=""/>
          </v:shape>
          <o:OLEObject Type="Embed" ProgID="Equation.DSMT4" ShapeID="_x0000_i1033" DrawAspect="Content" ObjectID="_1657432810" r:id="rId27"/>
        </w:object>
      </w:r>
      <w:r>
        <w:t xml:space="preserve"> . Αν η λεπτή φλέβα του νερού διέρχεται οριακά από το άκρο Ζ της ράβδου , τότε η παροχή Π της βρύσης είναι</w:t>
      </w:r>
    </w:p>
    <w:p w:rsidR="006C368D" w:rsidRPr="00B817A1" w:rsidRDefault="006C368D" w:rsidP="006C368D">
      <w:pPr>
        <w:spacing w:after="0" w:line="240" w:lineRule="auto"/>
        <w:jc w:val="both"/>
      </w:pPr>
      <w:r w:rsidRPr="00B817A1">
        <w:lastRenderedPageBreak/>
        <w:tab/>
      </w:r>
      <w:r>
        <w:rPr>
          <w:lang w:val="en-US"/>
        </w:rPr>
        <w:t>i</w:t>
      </w:r>
      <w:r w:rsidRPr="00B817A1">
        <w:t xml:space="preserve">. </w:t>
      </w:r>
      <w:r w:rsidRPr="006C368D">
        <w:rPr>
          <w:position w:val="-24"/>
          <w:lang w:val="en-US"/>
        </w:rPr>
        <w:object w:dxaOrig="1280" w:dyaOrig="620">
          <v:shape id="_x0000_i1034" type="#_x0000_t75" style="width:63.85pt;height:30.7pt" o:ole="">
            <v:imagedata r:id="rId28" o:title=""/>
          </v:shape>
          <o:OLEObject Type="Embed" ProgID="Equation.DSMT4" ShapeID="_x0000_i1034" DrawAspect="Content" ObjectID="_1657432811" r:id="rId29"/>
        </w:object>
      </w:r>
      <w:r w:rsidRPr="00B817A1">
        <w:t xml:space="preserve"> </w:t>
      </w:r>
      <w:r w:rsidRPr="00B817A1">
        <w:tab/>
      </w:r>
      <w:r w:rsidRPr="00B817A1">
        <w:tab/>
      </w:r>
      <w:r>
        <w:rPr>
          <w:lang w:val="en-US"/>
        </w:rPr>
        <w:t>ii</w:t>
      </w:r>
      <w:r w:rsidRPr="00B817A1">
        <w:t xml:space="preserve">. </w:t>
      </w:r>
      <w:r w:rsidRPr="006C368D">
        <w:rPr>
          <w:position w:val="-12"/>
          <w:lang w:val="en-US"/>
        </w:rPr>
        <w:object w:dxaOrig="1320" w:dyaOrig="400">
          <v:shape id="_x0000_i1035" type="#_x0000_t75" style="width:66.35pt;height:20.05pt" o:ole="">
            <v:imagedata r:id="rId30" o:title=""/>
          </v:shape>
          <o:OLEObject Type="Embed" ProgID="Equation.DSMT4" ShapeID="_x0000_i1035" DrawAspect="Content" ObjectID="_1657432812" r:id="rId31"/>
        </w:object>
      </w:r>
      <w:r w:rsidRPr="00B817A1">
        <w:tab/>
      </w:r>
      <w:r w:rsidRPr="00B817A1">
        <w:tab/>
      </w:r>
      <w:r>
        <w:rPr>
          <w:lang w:val="en-US"/>
        </w:rPr>
        <w:t>iii</w:t>
      </w:r>
      <w:r w:rsidRPr="00B817A1">
        <w:t xml:space="preserve">. </w:t>
      </w:r>
      <w:r w:rsidRPr="006C368D">
        <w:rPr>
          <w:position w:val="-12"/>
          <w:lang w:val="en-US"/>
        </w:rPr>
        <w:object w:dxaOrig="1320" w:dyaOrig="400">
          <v:shape id="_x0000_i1036" type="#_x0000_t75" style="width:66.35pt;height:20.05pt" o:ole="">
            <v:imagedata r:id="rId32" o:title=""/>
          </v:shape>
          <o:OLEObject Type="Embed" ProgID="Equation.DSMT4" ShapeID="_x0000_i1036" DrawAspect="Content" ObjectID="_1657432813" r:id="rId33"/>
        </w:object>
      </w:r>
    </w:p>
    <w:p w:rsidR="006C368D" w:rsidRPr="00B817A1" w:rsidRDefault="006C368D" w:rsidP="006C368D">
      <w:pPr>
        <w:spacing w:after="0" w:line="240" w:lineRule="auto"/>
        <w:jc w:val="both"/>
      </w:pPr>
      <w:r>
        <w:t xml:space="preserve">α) Να επιλέξετε τη σωστή απάντηση. </w:t>
      </w:r>
    </w:p>
    <w:p w:rsidR="006C368D" w:rsidRPr="00B817A1" w:rsidRDefault="006C368D" w:rsidP="006C368D">
      <w:pPr>
        <w:spacing w:after="0" w:line="240" w:lineRule="auto"/>
        <w:jc w:val="right"/>
        <w:rPr>
          <w:b/>
        </w:rPr>
      </w:pPr>
      <w:r w:rsidRPr="006C368D">
        <w:rPr>
          <w:b/>
        </w:rPr>
        <w:t>Μονάδες 2</w:t>
      </w:r>
    </w:p>
    <w:p w:rsidR="006C368D" w:rsidRPr="00B817A1" w:rsidRDefault="006C368D" w:rsidP="006C368D">
      <w:pPr>
        <w:spacing w:after="0" w:line="240" w:lineRule="auto"/>
        <w:jc w:val="both"/>
      </w:pPr>
      <w:r>
        <w:t xml:space="preserve">β) Να δικαιολογήσετε την επιλογή σας. </w:t>
      </w:r>
    </w:p>
    <w:p w:rsidR="006C368D" w:rsidRPr="00B817A1" w:rsidRDefault="006C368D" w:rsidP="006C368D">
      <w:pPr>
        <w:spacing w:after="0" w:line="240" w:lineRule="auto"/>
        <w:jc w:val="right"/>
        <w:rPr>
          <w:b/>
        </w:rPr>
      </w:pPr>
      <w:r w:rsidRPr="006C368D">
        <w:rPr>
          <w:b/>
        </w:rPr>
        <w:t xml:space="preserve">Μονάδες 7 </w:t>
      </w:r>
    </w:p>
    <w:p w:rsidR="006C368D" w:rsidRPr="00B817A1" w:rsidRDefault="006C368D" w:rsidP="006C368D">
      <w:pPr>
        <w:spacing w:after="0" w:line="240" w:lineRule="auto"/>
        <w:jc w:val="both"/>
      </w:pPr>
    </w:p>
    <w:p w:rsidR="006C368D" w:rsidRPr="00B817A1" w:rsidRDefault="006C368D" w:rsidP="006C368D">
      <w:pPr>
        <w:spacing w:after="0" w:line="240" w:lineRule="auto"/>
        <w:jc w:val="both"/>
        <w:rPr>
          <w:b/>
        </w:rPr>
      </w:pPr>
      <w:r w:rsidRPr="006C368D">
        <w:rPr>
          <w:b/>
        </w:rPr>
        <w:t xml:space="preserve">ΘΕΜΑ Γ </w:t>
      </w:r>
    </w:p>
    <w:p w:rsidR="006C368D" w:rsidRPr="00B817A1" w:rsidRDefault="006C368D" w:rsidP="006C368D">
      <w:pPr>
        <w:spacing w:after="0" w:line="240" w:lineRule="auto"/>
        <w:jc w:val="both"/>
      </w:pPr>
      <w:r>
        <w:t>Δύο παράλληλοι οριζόντιοι αγωγοί ΑΓ και ΔΖ μεγάλου μήκους και μηδενικής αντίστασης απέχουν μεταξύ τους απόσταση L = 1m. Τα άκρα Α και Δ συνδέονται με αγωγό αντίστασης R</w:t>
      </w:r>
      <w:r w:rsidRPr="006C368D">
        <w:rPr>
          <w:vertAlign w:val="subscript"/>
        </w:rPr>
        <w:t>1</w:t>
      </w:r>
      <w:r>
        <w:t xml:space="preserve"> = 2Ω και τα άκρα Γ και Ζ με αγωγό αντίστασης R</w:t>
      </w:r>
      <w:r w:rsidRPr="006C368D">
        <w:rPr>
          <w:vertAlign w:val="subscript"/>
        </w:rPr>
        <w:t>2</w:t>
      </w:r>
      <w:r>
        <w:t xml:space="preserve"> = 2Ω. Ο αγωγός ΑΓ έχει λίγο πριν το τέλος του ανοιχτό διακόπτη δ, όπως φαίνεται στο </w:t>
      </w:r>
      <w:r w:rsidRPr="006C368D">
        <w:rPr>
          <w:b/>
        </w:rPr>
        <w:t>σχήμα 4</w:t>
      </w:r>
      <w:r>
        <w:t>. Ένας άλλος αγωγός ΚΛ, με μήκος KΛ = 1m έχει αντίσταση R</w:t>
      </w:r>
      <w:r w:rsidRPr="006C368D">
        <w:rPr>
          <w:vertAlign w:val="subscript"/>
        </w:rPr>
        <w:t>ΚΛ</w:t>
      </w:r>
      <w:r>
        <w:t xml:space="preserve"> = 3Ω και μπορεί να ολισθαίνει χωρίς τριβές, μένοντας κάθετος και σε επαφή στα σημεία Κ και Λ με τους οριζόντιους αγωγούς ΑΓ και ΔΖ. </w:t>
      </w:r>
    </w:p>
    <w:p w:rsidR="006C368D" w:rsidRPr="00B817A1" w:rsidRDefault="006C368D" w:rsidP="006C368D">
      <w:pPr>
        <w:tabs>
          <w:tab w:val="left" w:pos="284"/>
        </w:tabs>
        <w:spacing w:after="0" w:line="240" w:lineRule="auto"/>
        <w:jc w:val="both"/>
      </w:pPr>
      <w:r w:rsidRPr="00B817A1">
        <w:tab/>
      </w:r>
      <w:r>
        <w:t>Ο αγωγός ΚΛ αρχικά είναι ακίνητος. Κάποια χρονική στιγμή, την οποία θεωρούμε ως t=0, ασκούμε στο μέσο του αγωγού ΚΛ σταθερή δύναμη μέτρου F=0,8N, η οποία είναι κάθετη στον αγωγό και η διεύθυνσή της ανήκει στο επίπεδο που ορίζουν οι αγωγοί ΑΓ και ΔΖ. Ο αγωγός ΚΛ αρχίζει να κινείται μέσα σε ομογενές μαγνητικό πεδίο έντασης B</w:t>
      </w:r>
      <w:r w:rsidRPr="006C368D">
        <w:rPr>
          <w:vertAlign w:val="subscript"/>
        </w:rPr>
        <w:t>1</w:t>
      </w:r>
      <w:r>
        <w:t xml:space="preserve">=1T, που είναι κάθετο στο επίπεδο των αγωγών ΑΓ και ΔΖ, με φορά από τον αναγνώστη προς τη σελίδα. </w:t>
      </w:r>
      <w:r w:rsidRPr="00B817A1">
        <w:tab/>
      </w:r>
      <w:r>
        <w:t>Τη χρονική στιγμή t</w:t>
      </w:r>
      <w:r w:rsidRPr="006C368D">
        <w:rPr>
          <w:vertAlign w:val="subscript"/>
        </w:rPr>
        <w:t>1</w:t>
      </w:r>
      <w:r>
        <w:t xml:space="preserve"> ο αγωγός ΚΛ, έχοντας αποκτήσει σταθερή οριακή ταχύτητα υ</w:t>
      </w:r>
      <w:r w:rsidRPr="006C368D">
        <w:rPr>
          <w:vertAlign w:val="subscript"/>
        </w:rPr>
        <w:t>ορ</w:t>
      </w:r>
      <w:r>
        <w:t xml:space="preserve"> , εξέρχεται από την περιοχή όπου η ένταση του μαγνητικού πεδίου είναι Β</w:t>
      </w:r>
      <w:r w:rsidRPr="006C368D">
        <w:rPr>
          <w:vertAlign w:val="subscript"/>
        </w:rPr>
        <w:t>1</w:t>
      </w:r>
      <w:r>
        <w:t xml:space="preserve"> και εισέρχεται σε περιοχή, όπου η ένταση του μαγνητικού πεδίου είναι Β</w:t>
      </w:r>
      <w:r w:rsidRPr="006C368D">
        <w:rPr>
          <w:vertAlign w:val="subscript"/>
        </w:rPr>
        <w:t>2</w:t>
      </w:r>
      <w:r>
        <w:t>=0, όπως φαίνεται στο σχήμα.</w:t>
      </w:r>
    </w:p>
    <w:p w:rsidR="006C368D" w:rsidRDefault="006C368D" w:rsidP="006C368D">
      <w:pPr>
        <w:tabs>
          <w:tab w:val="left" w:pos="284"/>
        </w:tabs>
        <w:spacing w:after="0" w:line="240" w:lineRule="auto"/>
        <w:jc w:val="center"/>
        <w:rPr>
          <w:lang w:val="en-US"/>
        </w:rPr>
      </w:pPr>
      <w:r>
        <w:rPr>
          <w:noProof/>
          <w:lang w:eastAsia="el-GR"/>
        </w:rPr>
        <w:drawing>
          <wp:inline distT="0" distB="0" distL="0" distR="0">
            <wp:extent cx="3808256" cy="1819331"/>
            <wp:effectExtent l="19050" t="0" r="1744" b="0"/>
            <wp:docPr id="24" name="Εικόνα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4" cstate="print"/>
                    <a:srcRect/>
                    <a:stretch>
                      <a:fillRect/>
                    </a:stretch>
                  </pic:blipFill>
                  <pic:spPr bwMode="auto">
                    <a:xfrm>
                      <a:off x="0" y="0"/>
                      <a:ext cx="3808554" cy="1819473"/>
                    </a:xfrm>
                    <a:prstGeom prst="rect">
                      <a:avLst/>
                    </a:prstGeom>
                    <a:noFill/>
                    <a:ln w="9525">
                      <a:noFill/>
                      <a:miter lim="800000"/>
                      <a:headEnd/>
                      <a:tailEnd/>
                    </a:ln>
                  </pic:spPr>
                </pic:pic>
              </a:graphicData>
            </a:graphic>
          </wp:inline>
        </w:drawing>
      </w:r>
    </w:p>
    <w:p w:rsidR="004243E7" w:rsidRPr="00B817A1" w:rsidRDefault="006C368D" w:rsidP="006C368D">
      <w:pPr>
        <w:tabs>
          <w:tab w:val="left" w:pos="284"/>
        </w:tabs>
        <w:spacing w:after="0" w:line="240" w:lineRule="auto"/>
        <w:jc w:val="both"/>
      </w:pPr>
      <w:r w:rsidRPr="004243E7">
        <w:rPr>
          <w:b/>
        </w:rPr>
        <w:t>Γ1.</w:t>
      </w:r>
      <w:r>
        <w:t xml:space="preserve"> Να περιγράψετε το είδος της κίνησης που εκτελεί ο αγωγός ΚΛ από τη χρονική στιγμή t=0 έως τη χρονική στιγμή t</w:t>
      </w:r>
      <w:r w:rsidRPr="004243E7">
        <w:rPr>
          <w:vertAlign w:val="subscript"/>
        </w:rPr>
        <w:t>1</w:t>
      </w:r>
      <w:r>
        <w:t xml:space="preserve"> (μονάδες 3) και να υπολογίσετε τη σταθερή οριακή ταχύτητα υ</w:t>
      </w:r>
      <w:r w:rsidRPr="004243E7">
        <w:rPr>
          <w:vertAlign w:val="subscript"/>
        </w:rPr>
        <w:t>ορ</w:t>
      </w:r>
      <w:r>
        <w:t xml:space="preserve"> (μονάδες 3). </w:t>
      </w:r>
    </w:p>
    <w:p w:rsidR="004243E7" w:rsidRPr="00B817A1" w:rsidRDefault="006C368D" w:rsidP="004243E7">
      <w:pPr>
        <w:tabs>
          <w:tab w:val="left" w:pos="284"/>
        </w:tabs>
        <w:spacing w:after="0" w:line="240" w:lineRule="auto"/>
        <w:jc w:val="right"/>
        <w:rPr>
          <w:b/>
        </w:rPr>
      </w:pPr>
      <w:r w:rsidRPr="004243E7">
        <w:rPr>
          <w:b/>
        </w:rPr>
        <w:t xml:space="preserve">Μονάδες 6 </w:t>
      </w:r>
    </w:p>
    <w:p w:rsidR="004243E7" w:rsidRPr="00B817A1" w:rsidRDefault="006C368D" w:rsidP="006C368D">
      <w:pPr>
        <w:tabs>
          <w:tab w:val="left" w:pos="284"/>
        </w:tabs>
        <w:spacing w:after="0" w:line="240" w:lineRule="auto"/>
        <w:jc w:val="both"/>
      </w:pPr>
      <w:r>
        <w:t>Τη χρονική στιγμή t</w:t>
      </w:r>
      <w:r w:rsidRPr="004243E7">
        <w:rPr>
          <w:vertAlign w:val="subscript"/>
        </w:rPr>
        <w:t xml:space="preserve">1 </w:t>
      </w:r>
      <w:r>
        <w:t>καταργούμε τη δύναμη F και τη χρονική στιγμή t</w:t>
      </w:r>
      <w:r w:rsidRPr="004243E7">
        <w:rPr>
          <w:vertAlign w:val="subscript"/>
        </w:rPr>
        <w:t>2</w:t>
      </w:r>
      <w:r>
        <w:t xml:space="preserve"> ο αγωγός ΚΛ εισέρχεται σε περιοχή όπου υπάρχει ομογενές μαγνητικό πεδίο έντασης Β</w:t>
      </w:r>
      <w:r w:rsidRPr="004243E7">
        <w:rPr>
          <w:vertAlign w:val="subscript"/>
        </w:rPr>
        <w:t>3</w:t>
      </w:r>
      <w:r>
        <w:t>, ίδιου μέτρου και αντίθετης κατεύθυνσης με την ένταση Β</w:t>
      </w:r>
      <w:r w:rsidRPr="004243E7">
        <w:rPr>
          <w:vertAlign w:val="subscript"/>
        </w:rPr>
        <w:t>1</w:t>
      </w:r>
      <w:r>
        <w:t xml:space="preserve">. </w:t>
      </w:r>
    </w:p>
    <w:p w:rsidR="004243E7" w:rsidRPr="00B817A1" w:rsidRDefault="006C368D" w:rsidP="006C368D">
      <w:pPr>
        <w:tabs>
          <w:tab w:val="left" w:pos="284"/>
        </w:tabs>
        <w:spacing w:after="0" w:line="240" w:lineRule="auto"/>
        <w:jc w:val="both"/>
      </w:pPr>
      <w:r w:rsidRPr="004243E7">
        <w:rPr>
          <w:b/>
        </w:rPr>
        <w:t>Γ2.</w:t>
      </w:r>
      <w:r>
        <w:t xml:space="preserve"> Να υπολογίσετε το μέτρο και να προσδιορίσετε τη φορά της εξωτερικής δύναμης F</w:t>
      </w:r>
      <w:r>
        <w:sym w:font="Symbol" w:char="F0A2"/>
      </w:r>
      <w:r>
        <w:t xml:space="preserve"> , που πρέπει να ασκήσουμε στο μέσον του αγωγού ΚΛ, κάθετα σε αυτόν και της οποίας η διεύθυνση ανήκει στο επίπεδο των αγωγών , ώστε ο αγωγός να συνεχίσει να κινείται με σταθερή ταχύτητα μέτρου υ</w:t>
      </w:r>
      <w:r w:rsidRPr="004243E7">
        <w:rPr>
          <w:vertAlign w:val="subscript"/>
        </w:rPr>
        <w:t>ορ</w:t>
      </w:r>
      <w:r>
        <w:t xml:space="preserve"> . </w:t>
      </w:r>
    </w:p>
    <w:p w:rsidR="004243E7" w:rsidRPr="00B817A1" w:rsidRDefault="006C368D" w:rsidP="004243E7">
      <w:pPr>
        <w:tabs>
          <w:tab w:val="left" w:pos="284"/>
        </w:tabs>
        <w:spacing w:after="0" w:line="240" w:lineRule="auto"/>
        <w:jc w:val="right"/>
        <w:rPr>
          <w:b/>
        </w:rPr>
      </w:pPr>
      <w:r w:rsidRPr="004243E7">
        <w:rPr>
          <w:b/>
        </w:rPr>
        <w:t xml:space="preserve">Μονάδες 6 </w:t>
      </w:r>
    </w:p>
    <w:p w:rsidR="004243E7" w:rsidRPr="00B817A1" w:rsidRDefault="006C368D" w:rsidP="006C368D">
      <w:pPr>
        <w:tabs>
          <w:tab w:val="left" w:pos="284"/>
        </w:tabs>
        <w:spacing w:after="0" w:line="240" w:lineRule="auto"/>
        <w:jc w:val="both"/>
      </w:pPr>
      <w:r w:rsidRPr="004243E7">
        <w:rPr>
          <w:b/>
        </w:rPr>
        <w:t>Γ3.</w:t>
      </w:r>
      <w:r>
        <w:t xml:space="preserve"> Να υπολογίσετε τη θερμότητα Q, που εκλύεται στους αγωγούς του κυκλώματος από τη χρονική στιγμή t</w:t>
      </w:r>
      <w:r w:rsidRPr="004243E7">
        <w:rPr>
          <w:vertAlign w:val="subscript"/>
        </w:rPr>
        <w:t>2</w:t>
      </w:r>
      <w:r>
        <w:t xml:space="preserve"> μέχρι μια άλλη χρονική στιγμή t</w:t>
      </w:r>
      <w:r w:rsidRPr="004243E7">
        <w:rPr>
          <w:vertAlign w:val="subscript"/>
        </w:rPr>
        <w:t>3</w:t>
      </w:r>
      <w:r>
        <w:t>, αν το επαγωγικό φορτίο που πέρασε από μία διατομή του αγωγού ΚΛ στο αντίστοιχο χρονικό διάστημα (t</w:t>
      </w:r>
      <w:r w:rsidRPr="004243E7">
        <w:rPr>
          <w:vertAlign w:val="subscript"/>
        </w:rPr>
        <w:t>2</w:t>
      </w:r>
      <w:r>
        <w:t>-t</w:t>
      </w:r>
      <w:r w:rsidRPr="004243E7">
        <w:rPr>
          <w:vertAlign w:val="subscript"/>
        </w:rPr>
        <w:t>3</w:t>
      </w:r>
      <w:r>
        <w:t>) είναι q</w:t>
      </w:r>
      <w:r w:rsidRPr="004243E7">
        <w:rPr>
          <w:vertAlign w:val="subscript"/>
        </w:rPr>
        <w:t>επ</w:t>
      </w:r>
      <w:r>
        <w:t xml:space="preserve">=0,2 C. </w:t>
      </w:r>
    </w:p>
    <w:p w:rsidR="004243E7" w:rsidRPr="00B817A1" w:rsidRDefault="006C368D" w:rsidP="004243E7">
      <w:pPr>
        <w:tabs>
          <w:tab w:val="left" w:pos="284"/>
        </w:tabs>
        <w:spacing w:after="0" w:line="240" w:lineRule="auto"/>
        <w:jc w:val="right"/>
        <w:rPr>
          <w:b/>
        </w:rPr>
      </w:pPr>
      <w:r w:rsidRPr="004243E7">
        <w:rPr>
          <w:b/>
        </w:rPr>
        <w:t xml:space="preserve">Μονάδες 6 </w:t>
      </w:r>
    </w:p>
    <w:p w:rsidR="004243E7" w:rsidRPr="00B817A1" w:rsidRDefault="006C368D" w:rsidP="006C368D">
      <w:pPr>
        <w:tabs>
          <w:tab w:val="left" w:pos="284"/>
        </w:tabs>
        <w:spacing w:after="0" w:line="240" w:lineRule="auto"/>
        <w:jc w:val="both"/>
      </w:pPr>
      <w:r>
        <w:t>Τη χρονική στιγμή t</w:t>
      </w:r>
      <w:r w:rsidRPr="004243E7">
        <w:rPr>
          <w:vertAlign w:val="subscript"/>
        </w:rPr>
        <w:t>3</w:t>
      </w:r>
      <w:r>
        <w:t xml:space="preserve"> κλείνουμε το διακόπτη δ και ο αγωγός ΚΛ, με την επίδραση της εξωτερικής δύναμης F</w:t>
      </w:r>
      <w:r>
        <w:sym w:font="Symbol" w:char="F0A2"/>
      </w:r>
      <w:r>
        <w:t xml:space="preserve"> , συνεχίζει την κίνησή του στην περιοχή όπου υπάρχει το ομογενές μαγνητικό πεδίο έντασης Β</w:t>
      </w:r>
      <w:r w:rsidRPr="004243E7">
        <w:rPr>
          <w:vertAlign w:val="subscript"/>
        </w:rPr>
        <w:t>3</w:t>
      </w:r>
      <w:r>
        <w:t xml:space="preserve"> και τελικά αποκτά νέα οριακή ταχύτητα. </w:t>
      </w:r>
    </w:p>
    <w:p w:rsidR="004243E7" w:rsidRPr="00B817A1" w:rsidRDefault="006C368D" w:rsidP="006C368D">
      <w:pPr>
        <w:tabs>
          <w:tab w:val="left" w:pos="284"/>
        </w:tabs>
        <w:spacing w:after="0" w:line="240" w:lineRule="auto"/>
        <w:jc w:val="both"/>
      </w:pPr>
      <w:r w:rsidRPr="004243E7">
        <w:rPr>
          <w:b/>
        </w:rPr>
        <w:t>Γ4.</w:t>
      </w:r>
      <w:r>
        <w:t xml:space="preserve"> Να υπολογίσετε τη νέα οριακή ταχύτητα </w:t>
      </w:r>
      <w:proofErr w:type="spellStart"/>
      <w:r>
        <w:t>υ</w:t>
      </w:r>
      <w:r w:rsidR="004243E7" w:rsidRPr="004243E7">
        <w:t>’</w:t>
      </w:r>
      <w:r w:rsidRPr="004243E7">
        <w:rPr>
          <w:vertAlign w:val="subscript"/>
        </w:rPr>
        <w:t>ορ</w:t>
      </w:r>
      <w:proofErr w:type="spellEnd"/>
      <w:r>
        <w:t xml:space="preserve"> , που αποκτά ο αγωγός (μονάδες 3), καθώς και την τάση V</w:t>
      </w:r>
      <w:r w:rsidRPr="004243E7">
        <w:rPr>
          <w:vertAlign w:val="subscript"/>
        </w:rPr>
        <w:t>ΚΛ</w:t>
      </w:r>
      <w:r>
        <w:t xml:space="preserve"> στα άκρα του αγωγού ΚΛ (μονάδες 2) και τις εντάσεις των ρευμάτων, που διαρρέουν τους αντιστάτες R</w:t>
      </w:r>
      <w:r w:rsidRPr="004243E7">
        <w:rPr>
          <w:vertAlign w:val="subscript"/>
        </w:rPr>
        <w:t>1</w:t>
      </w:r>
      <w:r>
        <w:t xml:space="preserve"> και R</w:t>
      </w:r>
      <w:r w:rsidRPr="004243E7">
        <w:rPr>
          <w:vertAlign w:val="subscript"/>
        </w:rPr>
        <w:t>2</w:t>
      </w:r>
      <w:r>
        <w:t xml:space="preserve"> (μονάδες 2), όταν αυτός κινείται με τη νέα του οριακή ταχύτητα. </w:t>
      </w:r>
    </w:p>
    <w:p w:rsidR="004243E7" w:rsidRDefault="006C368D" w:rsidP="004243E7">
      <w:pPr>
        <w:tabs>
          <w:tab w:val="left" w:pos="284"/>
        </w:tabs>
        <w:spacing w:after="0" w:line="240" w:lineRule="auto"/>
        <w:jc w:val="right"/>
        <w:rPr>
          <w:b/>
        </w:rPr>
      </w:pPr>
      <w:r w:rsidRPr="004243E7">
        <w:rPr>
          <w:b/>
        </w:rPr>
        <w:t>Μονάδες 7</w:t>
      </w:r>
    </w:p>
    <w:p w:rsidR="004243E7" w:rsidRDefault="004243E7" w:rsidP="004243E7">
      <w:pPr>
        <w:rPr>
          <w:lang w:val="en-US"/>
        </w:rPr>
      </w:pPr>
    </w:p>
    <w:p w:rsidR="004243E7" w:rsidRPr="004243E7" w:rsidRDefault="004243E7" w:rsidP="004243E7">
      <w:pPr>
        <w:spacing w:after="0" w:line="240" w:lineRule="auto"/>
        <w:jc w:val="both"/>
        <w:rPr>
          <w:b/>
          <w:lang w:val="en-US"/>
        </w:rPr>
      </w:pPr>
      <w:r w:rsidRPr="004243E7">
        <w:rPr>
          <w:b/>
        </w:rPr>
        <w:t xml:space="preserve">ΘΕΜΑ Δ </w:t>
      </w:r>
    </w:p>
    <w:p w:rsidR="004243E7" w:rsidRPr="00B817A1" w:rsidRDefault="004243E7" w:rsidP="004243E7">
      <w:pPr>
        <w:spacing w:after="0" w:line="240" w:lineRule="auto"/>
        <w:jc w:val="both"/>
      </w:pPr>
      <w:r>
        <w:lastRenderedPageBreak/>
        <w:t xml:space="preserve">Μία λεπτή, άκαμπτη και ομογενής ράβδος ΑΓ, μήκους και μάζας Μ=10 kg έχει στο άκρο της Α άρθρωση και ισορροπεί στηριζόμενη σε λ </w:t>
      </w:r>
      <w:proofErr w:type="spellStart"/>
      <w:r>
        <w:t>είο</w:t>
      </w:r>
      <w:proofErr w:type="spellEnd"/>
      <w:r>
        <w:t xml:space="preserve"> κατακόρυφο τοίχο σχηματίζοντας γωνία θ </w:t>
      </w:r>
      <w:r>
        <w:sym w:font="Symbol" w:char="F03D"/>
      </w:r>
      <w:r>
        <w:t xml:space="preserve"> 45 </w:t>
      </w:r>
      <w:r w:rsidRPr="004243E7">
        <w:rPr>
          <w:vertAlign w:val="superscript"/>
        </w:rPr>
        <w:t xml:space="preserve">ο </w:t>
      </w:r>
      <w:r>
        <w:t xml:space="preserve">με το οριζόντιο επίπεδο, όπως φαίνεται στο </w:t>
      </w:r>
      <w:r w:rsidRPr="004243E7">
        <w:rPr>
          <w:b/>
        </w:rPr>
        <w:t>σχήμα 5</w:t>
      </w:r>
      <w:r>
        <w:t xml:space="preserve">. Σε ένα σημείο Κ, που απέχει d </w:t>
      </w:r>
      <w:r>
        <w:sym w:font="Symbol" w:char="F03D"/>
      </w:r>
      <w:r>
        <w:t xml:space="preserve"> </w:t>
      </w:r>
      <w:r w:rsidRPr="004243E7">
        <w:rPr>
          <w:position w:val="-24"/>
        </w:rPr>
        <w:object w:dxaOrig="220" w:dyaOrig="620">
          <v:shape id="_x0000_i1037" type="#_x0000_t75" style="width:11.25pt;height:30.7pt" o:ole="">
            <v:imagedata r:id="rId35" o:title=""/>
          </v:shape>
          <o:OLEObject Type="Embed" ProgID="Equation.DSMT4" ShapeID="_x0000_i1037" DrawAspect="Content" ObjectID="_1657432814" r:id="rId36"/>
        </w:object>
      </w:r>
      <w:r>
        <w:t xml:space="preserve"> από το μέσο της Ο, είναι δεμένο το ένα άκρο ενός οριζόντιου, λεπτού, αβαρούς και μη εκτατού νήματος (1), το άλλο άκρο του οποίου είναι τυλιγμένο γύρω από τον εσωτερικό κύλινδρο ακτίνας r ενός στερεού, που αποτελείται από δύο ομοαξονικούς κυλίνδρους. </w:t>
      </w:r>
    </w:p>
    <w:p w:rsidR="004243E7" w:rsidRPr="00B817A1" w:rsidRDefault="004243E7" w:rsidP="004243E7">
      <w:pPr>
        <w:tabs>
          <w:tab w:val="left" w:pos="426"/>
        </w:tabs>
        <w:spacing w:after="0" w:line="240" w:lineRule="auto"/>
        <w:jc w:val="both"/>
      </w:pPr>
      <w:r w:rsidRPr="00B817A1">
        <w:tab/>
      </w:r>
      <w:r>
        <w:t>Στον εξωτερικό κύλινδρο του στερεού, ακτίνας R=2r, είναι τυλιγμένο ένα δεύτερο λεπτό, αβαρές και μη εκτατό νήμα (2), στο άκρο του οποίου κρέμεται σώμα Σ</w:t>
      </w:r>
      <w:r w:rsidRPr="004243E7">
        <w:rPr>
          <w:vertAlign w:val="subscript"/>
        </w:rPr>
        <w:t>2</w:t>
      </w:r>
      <w:r>
        <w:t xml:space="preserve"> μάζας m</w:t>
      </w:r>
      <w:r w:rsidRPr="004243E7">
        <w:rPr>
          <w:vertAlign w:val="subscript"/>
        </w:rPr>
        <w:t>2</w:t>
      </w:r>
      <w:r>
        <w:t xml:space="preserve">=3 kg. Το σύστημα στερεό-ράβδος είναι ακίνητο. </w:t>
      </w:r>
    </w:p>
    <w:p w:rsidR="004243E7" w:rsidRPr="00B817A1" w:rsidRDefault="004243E7" w:rsidP="004243E7">
      <w:pPr>
        <w:spacing w:after="0" w:line="240" w:lineRule="auto"/>
        <w:jc w:val="both"/>
      </w:pPr>
      <w:r w:rsidRPr="004243E7">
        <w:rPr>
          <w:b/>
        </w:rPr>
        <w:t>Δ1.</w:t>
      </w:r>
      <w:r>
        <w:t xml:space="preserve"> Να υπολογίσετε το μέτρο της δύναμης, που δέχεται η ράβδος στο σημείο Γ από τον λείο, κατακόρυφο τοίχο. </w:t>
      </w:r>
    </w:p>
    <w:p w:rsidR="004243E7" w:rsidRDefault="004243E7" w:rsidP="004243E7">
      <w:pPr>
        <w:spacing w:after="0" w:line="240" w:lineRule="auto"/>
        <w:jc w:val="right"/>
        <w:rPr>
          <w:b/>
        </w:rPr>
      </w:pPr>
      <w:r w:rsidRPr="004243E7">
        <w:rPr>
          <w:b/>
        </w:rPr>
        <w:t>Μονάδες 6</w:t>
      </w:r>
    </w:p>
    <w:p w:rsidR="006C368D" w:rsidRDefault="004243E7" w:rsidP="004243E7">
      <w:pPr>
        <w:tabs>
          <w:tab w:val="left" w:pos="284"/>
          <w:tab w:val="left" w:pos="567"/>
        </w:tabs>
        <w:spacing w:after="0" w:line="240" w:lineRule="auto"/>
        <w:jc w:val="both"/>
      </w:pPr>
      <w:r>
        <w:rPr>
          <w:lang w:val="en-US"/>
        </w:rPr>
        <w:tab/>
      </w:r>
      <w:r>
        <w:t xml:space="preserve">Στην κορυφή Ζ λείου κεκλιμένου επιπέδου μεγάλου μήκους και γωνίας κλίσης φ </w:t>
      </w:r>
      <w:r>
        <w:sym w:font="Symbol" w:char="F03D"/>
      </w:r>
      <w:r>
        <w:t xml:space="preserve"> 30 </w:t>
      </w:r>
      <w:r w:rsidRPr="004243E7">
        <w:rPr>
          <w:vertAlign w:val="superscript"/>
        </w:rPr>
        <w:t>ο</w:t>
      </w:r>
      <w:r>
        <w:t>, είναι στερεωμένο ιδανικό ελατήριο σταθεράς k=100 N/m. Ο άξονας του ελατηρίου είναι παράλληλος με το κεκλιμένο επίπεδο και στο άλλο άκρο του ισορροπεί δεμένο σώμα Σ</w:t>
      </w:r>
      <w:r w:rsidRPr="004243E7">
        <w:rPr>
          <w:vertAlign w:val="subscript"/>
        </w:rPr>
        <w:t>1</w:t>
      </w:r>
      <w:r>
        <w:t xml:space="preserve"> μάζας m</w:t>
      </w:r>
      <w:r w:rsidRPr="004243E7">
        <w:rPr>
          <w:vertAlign w:val="subscript"/>
        </w:rPr>
        <w:t>1</w:t>
      </w:r>
      <w:r>
        <w:t>=1 kg. Το σώμα Σ</w:t>
      </w:r>
      <w:r w:rsidRPr="004243E7">
        <w:rPr>
          <w:vertAlign w:val="subscript"/>
        </w:rPr>
        <w:t xml:space="preserve">1 </w:t>
      </w:r>
      <w:r>
        <w:t>μάζας m</w:t>
      </w:r>
      <w:r w:rsidRPr="004243E7">
        <w:rPr>
          <w:vertAlign w:val="subscript"/>
        </w:rPr>
        <w:t>1</w:t>
      </w:r>
      <w:r>
        <w:t xml:space="preserve"> βρίσκεται στην ίδια κατακόρυφο με το σώμα Σ</w:t>
      </w:r>
      <w:r w:rsidRPr="004243E7">
        <w:rPr>
          <w:vertAlign w:val="subscript"/>
        </w:rPr>
        <w:t>2</w:t>
      </w:r>
      <w:r>
        <w:t xml:space="preserve"> μάζας m</w:t>
      </w:r>
      <w:r w:rsidRPr="004243E7">
        <w:rPr>
          <w:vertAlign w:val="subscript"/>
        </w:rPr>
        <w:t>2</w:t>
      </w:r>
      <w:r>
        <w:t>, που κρέμεται στην άκρη του νήματος (2). Κάποια χρονική στιγμή το νήμα (2) κόβεται και το σώμα Σ</w:t>
      </w:r>
      <w:r w:rsidRPr="004243E7">
        <w:rPr>
          <w:vertAlign w:val="subscript"/>
        </w:rPr>
        <w:t>2</w:t>
      </w:r>
      <w:r>
        <w:t>, αφού εκτελέσει ελεύθερη πτώση, συγκρούεται πλαστικά με το σώμα Σ</w:t>
      </w:r>
      <w:r w:rsidRPr="004243E7">
        <w:rPr>
          <w:vertAlign w:val="subscript"/>
        </w:rPr>
        <w:t>1</w:t>
      </w:r>
      <w:r>
        <w:t xml:space="preserve">. Αμέσως μετά την πλαστική κρούση το συσσωμάτωμα αποκτά κοινή ταχύτητα μέτρου </w:t>
      </w:r>
      <w:r w:rsidRPr="004243E7">
        <w:rPr>
          <w:position w:val="-24"/>
        </w:rPr>
        <w:object w:dxaOrig="980" w:dyaOrig="680">
          <v:shape id="_x0000_i1038" type="#_x0000_t75" style="width:48.85pt;height:33.8pt" o:ole="">
            <v:imagedata r:id="rId37" o:title=""/>
          </v:shape>
          <o:OLEObject Type="Embed" ProgID="Equation.DSMT4" ShapeID="_x0000_i1038" DrawAspect="Content" ObjectID="_1657432815" r:id="rId38"/>
        </w:object>
      </w:r>
      <w:r>
        <w:t xml:space="preserve"> και αρχίζει να κινείται πάνω στο κεκλιμένο επίπεδο ΖΛ, εκτελώντας απλή αρμονική ταλάντωση με σταθερά επαναφοράς D=k.</w:t>
      </w:r>
    </w:p>
    <w:p w:rsidR="004243E7" w:rsidRDefault="004243E7" w:rsidP="004243E7">
      <w:pPr>
        <w:tabs>
          <w:tab w:val="left" w:pos="284"/>
          <w:tab w:val="left" w:pos="567"/>
        </w:tabs>
        <w:spacing w:after="0" w:line="240" w:lineRule="auto"/>
        <w:jc w:val="center"/>
      </w:pPr>
      <w:r>
        <w:rPr>
          <w:noProof/>
          <w:lang w:eastAsia="el-GR"/>
        </w:rPr>
        <w:drawing>
          <wp:inline distT="0" distB="0" distL="0" distR="0">
            <wp:extent cx="4759235" cy="4035290"/>
            <wp:effectExtent l="19050" t="0" r="3265" b="0"/>
            <wp:docPr id="33" name="Εικόνα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9" cstate="print"/>
                    <a:srcRect/>
                    <a:stretch>
                      <a:fillRect/>
                    </a:stretch>
                  </pic:blipFill>
                  <pic:spPr bwMode="auto">
                    <a:xfrm>
                      <a:off x="0" y="0"/>
                      <a:ext cx="4759304" cy="4035348"/>
                    </a:xfrm>
                    <a:prstGeom prst="rect">
                      <a:avLst/>
                    </a:prstGeom>
                    <a:noFill/>
                    <a:ln w="9525">
                      <a:noFill/>
                      <a:miter lim="800000"/>
                      <a:headEnd/>
                      <a:tailEnd/>
                    </a:ln>
                  </pic:spPr>
                </pic:pic>
              </a:graphicData>
            </a:graphic>
          </wp:inline>
        </w:drawing>
      </w:r>
    </w:p>
    <w:p w:rsidR="004243E7" w:rsidRDefault="004243E7" w:rsidP="004243E7">
      <w:pPr>
        <w:tabs>
          <w:tab w:val="left" w:pos="284"/>
          <w:tab w:val="left" w:pos="567"/>
        </w:tabs>
        <w:spacing w:after="0" w:line="240" w:lineRule="auto"/>
        <w:jc w:val="both"/>
      </w:pPr>
      <w:r w:rsidRPr="004243E7">
        <w:rPr>
          <w:b/>
        </w:rPr>
        <w:t>Δ2.</w:t>
      </w:r>
      <w:r>
        <w:t xml:space="preserve"> Να υπολογίσετε το πλάτος της απλής αρμονικής ταλάντωσης που εκτελεί το συσσωμάτωμα. </w:t>
      </w:r>
    </w:p>
    <w:p w:rsidR="004243E7" w:rsidRPr="004243E7" w:rsidRDefault="004243E7" w:rsidP="004243E7">
      <w:pPr>
        <w:tabs>
          <w:tab w:val="left" w:pos="284"/>
          <w:tab w:val="left" w:pos="567"/>
        </w:tabs>
        <w:spacing w:after="0" w:line="240" w:lineRule="auto"/>
        <w:jc w:val="right"/>
        <w:rPr>
          <w:b/>
        </w:rPr>
      </w:pPr>
      <w:r w:rsidRPr="004243E7">
        <w:rPr>
          <w:b/>
        </w:rPr>
        <w:t xml:space="preserve">Μονάδες 4 </w:t>
      </w:r>
    </w:p>
    <w:p w:rsidR="004243E7" w:rsidRDefault="004243E7" w:rsidP="004243E7">
      <w:pPr>
        <w:tabs>
          <w:tab w:val="left" w:pos="284"/>
          <w:tab w:val="left" w:pos="567"/>
        </w:tabs>
        <w:spacing w:after="0" w:line="240" w:lineRule="auto"/>
        <w:jc w:val="both"/>
      </w:pPr>
      <w:r w:rsidRPr="004243E7">
        <w:rPr>
          <w:b/>
        </w:rPr>
        <w:t>Δ3.</w:t>
      </w:r>
      <w:r>
        <w:t xml:space="preserve"> Να βρείτε τη σχέση που δίνει την απομάκρυνση του συσσωματώματος σε συνάρτηση με το χρόνο. (Να θεωρήσετε ως t=0 τη χρονική στιγμή της κρούσης των σωμάτων Σ</w:t>
      </w:r>
      <w:r w:rsidRPr="004243E7">
        <w:rPr>
          <w:vertAlign w:val="subscript"/>
        </w:rPr>
        <w:t>1</w:t>
      </w:r>
      <w:r>
        <w:t xml:space="preserve"> και Σ</w:t>
      </w:r>
      <w:r w:rsidRPr="004243E7">
        <w:rPr>
          <w:vertAlign w:val="subscript"/>
        </w:rPr>
        <w:t>2</w:t>
      </w:r>
      <w:r>
        <w:t xml:space="preserve"> και θετική τη φορά από το Ζ προς το Λ). </w:t>
      </w:r>
    </w:p>
    <w:p w:rsidR="004243E7" w:rsidRPr="004243E7" w:rsidRDefault="004243E7" w:rsidP="004243E7">
      <w:pPr>
        <w:tabs>
          <w:tab w:val="left" w:pos="284"/>
          <w:tab w:val="left" w:pos="567"/>
        </w:tabs>
        <w:spacing w:after="0" w:line="240" w:lineRule="auto"/>
        <w:jc w:val="right"/>
        <w:rPr>
          <w:b/>
        </w:rPr>
      </w:pPr>
      <w:r w:rsidRPr="004243E7">
        <w:rPr>
          <w:b/>
        </w:rPr>
        <w:t>Μονάδες 6</w:t>
      </w:r>
    </w:p>
    <w:p w:rsidR="004243E7" w:rsidRDefault="004243E7">
      <w:pPr>
        <w:spacing w:after="0" w:line="240" w:lineRule="auto"/>
        <w:jc w:val="both"/>
      </w:pPr>
      <w:r w:rsidRPr="004243E7">
        <w:rPr>
          <w:b/>
        </w:rPr>
        <w:t>Δ4.</w:t>
      </w:r>
      <w:r>
        <w:t xml:space="preserve"> Να υπολογίσετε την ταχύτητα του σώματος Σ</w:t>
      </w:r>
      <w:r w:rsidRPr="004243E7">
        <w:rPr>
          <w:vertAlign w:val="subscript"/>
        </w:rPr>
        <w:t>2</w:t>
      </w:r>
      <w:r>
        <w:t xml:space="preserve"> αμέσως πριν την πλαστική κρούση (ο χρόνος της κρούσης θεωρείται αμελητέος) και την αρχική απόσταση h των σωμάτων Σ</w:t>
      </w:r>
      <w:r w:rsidRPr="004243E7">
        <w:rPr>
          <w:vertAlign w:val="subscript"/>
        </w:rPr>
        <w:t>1</w:t>
      </w:r>
      <w:r>
        <w:t xml:space="preserve"> και Σ</w:t>
      </w:r>
      <w:r w:rsidRPr="004243E7">
        <w:rPr>
          <w:vertAlign w:val="subscript"/>
        </w:rPr>
        <w:t>2</w:t>
      </w:r>
      <w:r>
        <w:t xml:space="preserve">. </w:t>
      </w:r>
    </w:p>
    <w:p w:rsidR="004243E7" w:rsidRPr="004243E7" w:rsidRDefault="004243E7" w:rsidP="004243E7">
      <w:pPr>
        <w:spacing w:after="0" w:line="240" w:lineRule="auto"/>
        <w:jc w:val="right"/>
        <w:rPr>
          <w:b/>
        </w:rPr>
      </w:pPr>
      <w:r w:rsidRPr="004243E7">
        <w:rPr>
          <w:b/>
        </w:rPr>
        <w:t xml:space="preserve">Μονάδες 5 </w:t>
      </w:r>
    </w:p>
    <w:p w:rsidR="005E5233" w:rsidRDefault="004243E7">
      <w:pPr>
        <w:spacing w:after="0" w:line="240" w:lineRule="auto"/>
        <w:jc w:val="both"/>
      </w:pPr>
      <w:r w:rsidRPr="004243E7">
        <w:rPr>
          <w:b/>
        </w:rPr>
        <w:t>Δ5.</w:t>
      </w:r>
      <w:r>
        <w:t xml:space="preserve"> Να υπολογίσετε το λόγο του μέτρου της δύναμης του ελατηρίου προς το μέτρο της δύ</w:t>
      </w:r>
      <w:r w:rsidR="005E5233">
        <w:t>ναμης επαναφοράς της ταλάντωσης</w:t>
      </w:r>
      <w:r>
        <w:t xml:space="preserve">, όταν το σώμα που ταλαντώνεται, βρίσκεται στη θέση της μέγιστης επιμήκυνσης του ελατηρίου. </w:t>
      </w:r>
    </w:p>
    <w:p w:rsidR="005E5233" w:rsidRPr="005E5233" w:rsidRDefault="004243E7" w:rsidP="005E5233">
      <w:pPr>
        <w:spacing w:after="0" w:line="240" w:lineRule="auto"/>
        <w:jc w:val="right"/>
        <w:rPr>
          <w:b/>
        </w:rPr>
      </w:pPr>
      <w:r w:rsidRPr="005E5233">
        <w:rPr>
          <w:b/>
        </w:rPr>
        <w:t xml:space="preserve">Μονάδες 4 </w:t>
      </w:r>
    </w:p>
    <w:p w:rsidR="005E5233" w:rsidRDefault="004243E7">
      <w:pPr>
        <w:spacing w:after="0" w:line="240" w:lineRule="auto"/>
        <w:jc w:val="both"/>
      </w:pPr>
      <w:r>
        <w:t xml:space="preserve">Δίνονται: </w:t>
      </w:r>
    </w:p>
    <w:p w:rsidR="004243E7" w:rsidRDefault="004243E7" w:rsidP="005E5233">
      <w:pPr>
        <w:pStyle w:val="a4"/>
        <w:numPr>
          <w:ilvl w:val="0"/>
          <w:numId w:val="1"/>
        </w:numPr>
        <w:spacing w:after="0" w:line="240" w:lineRule="auto"/>
        <w:jc w:val="both"/>
      </w:pPr>
      <w:r>
        <w:lastRenderedPageBreak/>
        <w:t>η επιτ</w:t>
      </w:r>
      <w:r w:rsidR="005E5233">
        <w:t>άχυνση της βαρύτητας g = 10 m/s</w:t>
      </w:r>
      <w:r w:rsidRPr="005E5233">
        <w:rPr>
          <w:vertAlign w:val="superscript"/>
        </w:rPr>
        <w:t>2</w:t>
      </w:r>
      <w:r>
        <w:t xml:space="preserve"> ,</w:t>
      </w:r>
    </w:p>
    <w:p w:rsidR="005E5233" w:rsidRDefault="005E5233" w:rsidP="005E5233">
      <w:pPr>
        <w:pStyle w:val="a4"/>
        <w:numPr>
          <w:ilvl w:val="0"/>
          <w:numId w:val="1"/>
        </w:numPr>
        <w:spacing w:after="0" w:line="240" w:lineRule="auto"/>
        <w:jc w:val="both"/>
      </w:pPr>
      <w:r w:rsidRPr="005E5233">
        <w:rPr>
          <w:position w:val="-24"/>
        </w:rPr>
        <w:object w:dxaOrig="4959" w:dyaOrig="680">
          <v:shape id="_x0000_i1039" type="#_x0000_t75" style="width:247.95pt;height:33.8pt" o:ole="">
            <v:imagedata r:id="rId40" o:title=""/>
          </v:shape>
          <o:OLEObject Type="Embed" ProgID="Equation.DSMT4" ShapeID="_x0000_i1039" DrawAspect="Content" ObjectID="_1657432816" r:id="rId41"/>
        </w:object>
      </w:r>
      <w:r>
        <w:t xml:space="preserve"> , </w:t>
      </w:r>
      <w:r w:rsidRPr="005E5233">
        <w:rPr>
          <w:position w:val="-24"/>
        </w:rPr>
        <w:object w:dxaOrig="2180" w:dyaOrig="620">
          <v:shape id="_x0000_i1040" type="#_x0000_t75" style="width:108.95pt;height:30.7pt" o:ole="">
            <v:imagedata r:id="rId42" o:title=""/>
          </v:shape>
          <o:OLEObject Type="Embed" ProgID="Equation.DSMT4" ShapeID="_x0000_i1040" DrawAspect="Content" ObjectID="_1657432817" r:id="rId43"/>
        </w:object>
      </w:r>
      <w:r>
        <w:t xml:space="preserve"> </w:t>
      </w:r>
    </w:p>
    <w:p w:rsidR="005E5233" w:rsidRDefault="005E5233">
      <w:pPr>
        <w:spacing w:after="0" w:line="240" w:lineRule="auto"/>
        <w:jc w:val="both"/>
      </w:pPr>
    </w:p>
    <w:p w:rsidR="005E5233" w:rsidRDefault="004243E7">
      <w:pPr>
        <w:spacing w:after="0" w:line="240" w:lineRule="auto"/>
        <w:jc w:val="both"/>
      </w:pPr>
      <w:r>
        <w:t xml:space="preserve">Να θεωρήσετε ότι: </w:t>
      </w:r>
    </w:p>
    <w:p w:rsidR="005E5233" w:rsidRDefault="004243E7" w:rsidP="005E5233">
      <w:pPr>
        <w:pStyle w:val="a4"/>
        <w:numPr>
          <w:ilvl w:val="0"/>
          <w:numId w:val="2"/>
        </w:numPr>
        <w:spacing w:after="0" w:line="240" w:lineRule="auto"/>
        <w:jc w:val="both"/>
      </w:pPr>
      <w:r>
        <w:t xml:space="preserve">η αντίσταση του αέρα θεωρείται αμελητέα για όλα τα σώματα, </w:t>
      </w:r>
    </w:p>
    <w:p w:rsidR="005E5233" w:rsidRDefault="004243E7" w:rsidP="005E5233">
      <w:pPr>
        <w:pStyle w:val="a4"/>
        <w:numPr>
          <w:ilvl w:val="0"/>
          <w:numId w:val="2"/>
        </w:numPr>
        <w:spacing w:after="0" w:line="240" w:lineRule="auto"/>
        <w:jc w:val="both"/>
      </w:pPr>
      <w:r>
        <w:t xml:space="preserve">κατά την κρούση δεν έχουμε απώλεια μάζας , </w:t>
      </w:r>
    </w:p>
    <w:p w:rsidR="004243E7" w:rsidRPr="004243E7" w:rsidRDefault="004243E7" w:rsidP="005E5233">
      <w:pPr>
        <w:pStyle w:val="a4"/>
        <w:numPr>
          <w:ilvl w:val="0"/>
          <w:numId w:val="2"/>
        </w:numPr>
        <w:spacing w:after="0" w:line="240" w:lineRule="auto"/>
        <w:jc w:val="both"/>
      </w:pPr>
      <w:r>
        <w:t>ο χαρακτηρισμός «λεπτό νήμα» αφορά νήμα αμελητέου πάχους.</w:t>
      </w:r>
    </w:p>
    <w:sectPr w:rsidR="004243E7" w:rsidRPr="004243E7" w:rsidSect="00DB5A3B">
      <w:headerReference w:type="default" r:id="rId4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C6E" w:rsidRDefault="003E4C6E" w:rsidP="001603E3">
      <w:pPr>
        <w:spacing w:after="0" w:line="240" w:lineRule="auto"/>
      </w:pPr>
      <w:r>
        <w:separator/>
      </w:r>
    </w:p>
  </w:endnote>
  <w:endnote w:type="continuationSeparator" w:id="0">
    <w:p w:rsidR="003E4C6E" w:rsidRDefault="003E4C6E" w:rsidP="00160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Bold">
    <w:panose1 w:val="00000000000000000000"/>
    <w:charset w:val="A1"/>
    <w:family w:val="auto"/>
    <w:notTrueType/>
    <w:pitch w:val="default"/>
    <w:sig w:usb0="00000081" w:usb1="00000000" w:usb2="00000000" w:usb3="00000000" w:csb0="00000008"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C6E" w:rsidRDefault="003E4C6E" w:rsidP="001603E3">
      <w:pPr>
        <w:spacing w:after="0" w:line="240" w:lineRule="auto"/>
      </w:pPr>
      <w:r>
        <w:separator/>
      </w:r>
    </w:p>
  </w:footnote>
  <w:footnote w:type="continuationSeparator" w:id="0">
    <w:p w:rsidR="003E4C6E" w:rsidRDefault="003E4C6E" w:rsidP="001603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3E3" w:rsidRDefault="001603E3">
    <w:pPr>
      <w:pStyle w:val="a5"/>
    </w:pPr>
    <w:r>
      <w:t>ΦΡΟΝΤΙΣΤΗΡΙΟ ΠΡΟΠΥΛΑΙΑ ΡΕΘΥΜΝΟ</w:t>
    </w:r>
  </w:p>
  <w:p w:rsidR="001603E3" w:rsidRDefault="001603E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BE62C8"/>
    <w:multiLevelType w:val="hybridMultilevel"/>
    <w:tmpl w:val="A8BEEA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9083E79"/>
    <w:multiLevelType w:val="hybridMultilevel"/>
    <w:tmpl w:val="D18C7E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B5A3B"/>
    <w:rsid w:val="00000031"/>
    <w:rsid w:val="000152FA"/>
    <w:rsid w:val="0002612D"/>
    <w:rsid w:val="00032E01"/>
    <w:rsid w:val="000349CA"/>
    <w:rsid w:val="00056DC8"/>
    <w:rsid w:val="00073C5F"/>
    <w:rsid w:val="000752E3"/>
    <w:rsid w:val="00075A45"/>
    <w:rsid w:val="0007683E"/>
    <w:rsid w:val="00077953"/>
    <w:rsid w:val="00080701"/>
    <w:rsid w:val="00081089"/>
    <w:rsid w:val="000861EB"/>
    <w:rsid w:val="00093D7F"/>
    <w:rsid w:val="00097DFD"/>
    <w:rsid w:val="000A052A"/>
    <w:rsid w:val="000C00C1"/>
    <w:rsid w:val="000C0F10"/>
    <w:rsid w:val="000C4A83"/>
    <w:rsid w:val="000C5C44"/>
    <w:rsid w:val="000D0513"/>
    <w:rsid w:val="000E4C6F"/>
    <w:rsid w:val="000E6883"/>
    <w:rsid w:val="000F4C84"/>
    <w:rsid w:val="00113FF7"/>
    <w:rsid w:val="001265F8"/>
    <w:rsid w:val="00140549"/>
    <w:rsid w:val="00155BF4"/>
    <w:rsid w:val="001603E3"/>
    <w:rsid w:val="00166D3D"/>
    <w:rsid w:val="001671E6"/>
    <w:rsid w:val="00174E42"/>
    <w:rsid w:val="00175C60"/>
    <w:rsid w:val="00186D1F"/>
    <w:rsid w:val="00191477"/>
    <w:rsid w:val="001959E0"/>
    <w:rsid w:val="001A1E8E"/>
    <w:rsid w:val="001A3172"/>
    <w:rsid w:val="001A5296"/>
    <w:rsid w:val="001C07F3"/>
    <w:rsid w:val="001F2AF7"/>
    <w:rsid w:val="001F33C7"/>
    <w:rsid w:val="001F4A90"/>
    <w:rsid w:val="00201140"/>
    <w:rsid w:val="002074BE"/>
    <w:rsid w:val="00210066"/>
    <w:rsid w:val="00211F5C"/>
    <w:rsid w:val="00223EE4"/>
    <w:rsid w:val="00233EB1"/>
    <w:rsid w:val="002344C5"/>
    <w:rsid w:val="0023482B"/>
    <w:rsid w:val="00242CC0"/>
    <w:rsid w:val="00272A84"/>
    <w:rsid w:val="0027542B"/>
    <w:rsid w:val="002758BD"/>
    <w:rsid w:val="00277900"/>
    <w:rsid w:val="0028145F"/>
    <w:rsid w:val="002821CF"/>
    <w:rsid w:val="00282DEE"/>
    <w:rsid w:val="00290431"/>
    <w:rsid w:val="00293C08"/>
    <w:rsid w:val="00294B4E"/>
    <w:rsid w:val="00295486"/>
    <w:rsid w:val="0029678C"/>
    <w:rsid w:val="002B035A"/>
    <w:rsid w:val="002B5A02"/>
    <w:rsid w:val="002C30B8"/>
    <w:rsid w:val="002C613D"/>
    <w:rsid w:val="002D26DB"/>
    <w:rsid w:val="002D38B5"/>
    <w:rsid w:val="002E0BC5"/>
    <w:rsid w:val="002E6FF3"/>
    <w:rsid w:val="002F3912"/>
    <w:rsid w:val="002F406F"/>
    <w:rsid w:val="00306CF2"/>
    <w:rsid w:val="00307630"/>
    <w:rsid w:val="00312BDC"/>
    <w:rsid w:val="00317952"/>
    <w:rsid w:val="003317A6"/>
    <w:rsid w:val="003326F0"/>
    <w:rsid w:val="00332750"/>
    <w:rsid w:val="00333A11"/>
    <w:rsid w:val="003347B2"/>
    <w:rsid w:val="00341D76"/>
    <w:rsid w:val="003429BD"/>
    <w:rsid w:val="00347405"/>
    <w:rsid w:val="00351082"/>
    <w:rsid w:val="003545B4"/>
    <w:rsid w:val="003654FA"/>
    <w:rsid w:val="00366593"/>
    <w:rsid w:val="00370D1D"/>
    <w:rsid w:val="00371595"/>
    <w:rsid w:val="00380704"/>
    <w:rsid w:val="0038408E"/>
    <w:rsid w:val="003843F3"/>
    <w:rsid w:val="00385253"/>
    <w:rsid w:val="00390DCE"/>
    <w:rsid w:val="0039697E"/>
    <w:rsid w:val="00397FD0"/>
    <w:rsid w:val="003A2724"/>
    <w:rsid w:val="003A295B"/>
    <w:rsid w:val="003A5BE7"/>
    <w:rsid w:val="003C54DF"/>
    <w:rsid w:val="003D1CD0"/>
    <w:rsid w:val="003D484F"/>
    <w:rsid w:val="003E4C6E"/>
    <w:rsid w:val="003F7B2C"/>
    <w:rsid w:val="004039B7"/>
    <w:rsid w:val="004072E8"/>
    <w:rsid w:val="00407860"/>
    <w:rsid w:val="00411147"/>
    <w:rsid w:val="00413643"/>
    <w:rsid w:val="00416144"/>
    <w:rsid w:val="00416B1C"/>
    <w:rsid w:val="00416EE8"/>
    <w:rsid w:val="004177AA"/>
    <w:rsid w:val="0042087F"/>
    <w:rsid w:val="004243E7"/>
    <w:rsid w:val="00437B43"/>
    <w:rsid w:val="00442622"/>
    <w:rsid w:val="004464F2"/>
    <w:rsid w:val="004639F5"/>
    <w:rsid w:val="004654DC"/>
    <w:rsid w:val="0047287A"/>
    <w:rsid w:val="00474603"/>
    <w:rsid w:val="00476615"/>
    <w:rsid w:val="00480891"/>
    <w:rsid w:val="00481362"/>
    <w:rsid w:val="00486F9F"/>
    <w:rsid w:val="004B001E"/>
    <w:rsid w:val="004B36B1"/>
    <w:rsid w:val="004C4197"/>
    <w:rsid w:val="004D1510"/>
    <w:rsid w:val="004E1828"/>
    <w:rsid w:val="004E44F5"/>
    <w:rsid w:val="004E642C"/>
    <w:rsid w:val="004F63BB"/>
    <w:rsid w:val="00517D70"/>
    <w:rsid w:val="0052375C"/>
    <w:rsid w:val="0052512E"/>
    <w:rsid w:val="00530D67"/>
    <w:rsid w:val="005350F1"/>
    <w:rsid w:val="00541F3E"/>
    <w:rsid w:val="005445F1"/>
    <w:rsid w:val="00544889"/>
    <w:rsid w:val="00544A8D"/>
    <w:rsid w:val="00551B2B"/>
    <w:rsid w:val="005647B9"/>
    <w:rsid w:val="0056486D"/>
    <w:rsid w:val="00565284"/>
    <w:rsid w:val="00565BC0"/>
    <w:rsid w:val="00570F7E"/>
    <w:rsid w:val="00582BF3"/>
    <w:rsid w:val="0058427C"/>
    <w:rsid w:val="00584637"/>
    <w:rsid w:val="00595A5C"/>
    <w:rsid w:val="00597745"/>
    <w:rsid w:val="005B7B31"/>
    <w:rsid w:val="005C1449"/>
    <w:rsid w:val="005C743B"/>
    <w:rsid w:val="005C7FD0"/>
    <w:rsid w:val="005D0CB9"/>
    <w:rsid w:val="005D7A48"/>
    <w:rsid w:val="005E5233"/>
    <w:rsid w:val="005E72BD"/>
    <w:rsid w:val="005F1BA2"/>
    <w:rsid w:val="005F5205"/>
    <w:rsid w:val="005F6F7A"/>
    <w:rsid w:val="005F747B"/>
    <w:rsid w:val="00601DA3"/>
    <w:rsid w:val="00610E9D"/>
    <w:rsid w:val="00615FE7"/>
    <w:rsid w:val="00620708"/>
    <w:rsid w:val="00630F30"/>
    <w:rsid w:val="006359A0"/>
    <w:rsid w:val="00646FEC"/>
    <w:rsid w:val="00653855"/>
    <w:rsid w:val="0065389F"/>
    <w:rsid w:val="00657FE1"/>
    <w:rsid w:val="006608AB"/>
    <w:rsid w:val="00675847"/>
    <w:rsid w:val="00685480"/>
    <w:rsid w:val="006A30ED"/>
    <w:rsid w:val="006A3797"/>
    <w:rsid w:val="006A5BD6"/>
    <w:rsid w:val="006B113E"/>
    <w:rsid w:val="006B5426"/>
    <w:rsid w:val="006C0927"/>
    <w:rsid w:val="006C368D"/>
    <w:rsid w:val="006D4901"/>
    <w:rsid w:val="006D5D9F"/>
    <w:rsid w:val="006D6FBC"/>
    <w:rsid w:val="006F4D74"/>
    <w:rsid w:val="007063CF"/>
    <w:rsid w:val="007100C6"/>
    <w:rsid w:val="00714EE2"/>
    <w:rsid w:val="00725166"/>
    <w:rsid w:val="0073053A"/>
    <w:rsid w:val="00732C9E"/>
    <w:rsid w:val="00733752"/>
    <w:rsid w:val="00756579"/>
    <w:rsid w:val="00757581"/>
    <w:rsid w:val="00767169"/>
    <w:rsid w:val="00767AFA"/>
    <w:rsid w:val="0077027F"/>
    <w:rsid w:val="0077417F"/>
    <w:rsid w:val="00775311"/>
    <w:rsid w:val="007755BD"/>
    <w:rsid w:val="00783994"/>
    <w:rsid w:val="00786835"/>
    <w:rsid w:val="00787B24"/>
    <w:rsid w:val="00793BC2"/>
    <w:rsid w:val="007945DC"/>
    <w:rsid w:val="007A174E"/>
    <w:rsid w:val="007A7E4D"/>
    <w:rsid w:val="007E1D5E"/>
    <w:rsid w:val="00800D8D"/>
    <w:rsid w:val="00800ED6"/>
    <w:rsid w:val="008043FC"/>
    <w:rsid w:val="00806885"/>
    <w:rsid w:val="008309F6"/>
    <w:rsid w:val="0083798B"/>
    <w:rsid w:val="00843F6A"/>
    <w:rsid w:val="0085567F"/>
    <w:rsid w:val="00860260"/>
    <w:rsid w:val="008619DB"/>
    <w:rsid w:val="008630C3"/>
    <w:rsid w:val="0088617F"/>
    <w:rsid w:val="00892447"/>
    <w:rsid w:val="008962D5"/>
    <w:rsid w:val="008B6E44"/>
    <w:rsid w:val="008C2099"/>
    <w:rsid w:val="008E0E2D"/>
    <w:rsid w:val="008F0115"/>
    <w:rsid w:val="009164F0"/>
    <w:rsid w:val="0092360E"/>
    <w:rsid w:val="00925F56"/>
    <w:rsid w:val="009368ED"/>
    <w:rsid w:val="00941B85"/>
    <w:rsid w:val="009466CF"/>
    <w:rsid w:val="00960718"/>
    <w:rsid w:val="00963247"/>
    <w:rsid w:val="00974DFA"/>
    <w:rsid w:val="00981413"/>
    <w:rsid w:val="0099103F"/>
    <w:rsid w:val="00995A9E"/>
    <w:rsid w:val="009A221F"/>
    <w:rsid w:val="009B75E6"/>
    <w:rsid w:val="009C09CC"/>
    <w:rsid w:val="009C3AE3"/>
    <w:rsid w:val="009D031C"/>
    <w:rsid w:val="009D602F"/>
    <w:rsid w:val="009F2560"/>
    <w:rsid w:val="009F2F09"/>
    <w:rsid w:val="00A10082"/>
    <w:rsid w:val="00A117D6"/>
    <w:rsid w:val="00A15449"/>
    <w:rsid w:val="00A171B6"/>
    <w:rsid w:val="00A21996"/>
    <w:rsid w:val="00A43E38"/>
    <w:rsid w:val="00A565F2"/>
    <w:rsid w:val="00A624F8"/>
    <w:rsid w:val="00A67A28"/>
    <w:rsid w:val="00A723A9"/>
    <w:rsid w:val="00A75275"/>
    <w:rsid w:val="00A77D53"/>
    <w:rsid w:val="00A87541"/>
    <w:rsid w:val="00A93648"/>
    <w:rsid w:val="00AA1A6B"/>
    <w:rsid w:val="00AA238A"/>
    <w:rsid w:val="00AA6470"/>
    <w:rsid w:val="00AB5742"/>
    <w:rsid w:val="00AB635E"/>
    <w:rsid w:val="00AE39A7"/>
    <w:rsid w:val="00AF2203"/>
    <w:rsid w:val="00AF2D05"/>
    <w:rsid w:val="00AF6CCF"/>
    <w:rsid w:val="00B04E14"/>
    <w:rsid w:val="00B1012F"/>
    <w:rsid w:val="00B1028A"/>
    <w:rsid w:val="00B21F2C"/>
    <w:rsid w:val="00B30835"/>
    <w:rsid w:val="00B40FDB"/>
    <w:rsid w:val="00B436F9"/>
    <w:rsid w:val="00B43994"/>
    <w:rsid w:val="00B44579"/>
    <w:rsid w:val="00B44648"/>
    <w:rsid w:val="00B462A8"/>
    <w:rsid w:val="00B47A8D"/>
    <w:rsid w:val="00B50EA9"/>
    <w:rsid w:val="00B54D6E"/>
    <w:rsid w:val="00B56345"/>
    <w:rsid w:val="00B61802"/>
    <w:rsid w:val="00B71E6A"/>
    <w:rsid w:val="00B74C22"/>
    <w:rsid w:val="00B76BE1"/>
    <w:rsid w:val="00B817A1"/>
    <w:rsid w:val="00B8458E"/>
    <w:rsid w:val="00B9562C"/>
    <w:rsid w:val="00BA1798"/>
    <w:rsid w:val="00BA39D7"/>
    <w:rsid w:val="00BA6074"/>
    <w:rsid w:val="00BB1952"/>
    <w:rsid w:val="00BB2021"/>
    <w:rsid w:val="00BB3BAC"/>
    <w:rsid w:val="00BD052D"/>
    <w:rsid w:val="00BD753D"/>
    <w:rsid w:val="00BE3F7B"/>
    <w:rsid w:val="00BE5D78"/>
    <w:rsid w:val="00C07F7A"/>
    <w:rsid w:val="00C21DD2"/>
    <w:rsid w:val="00C229E0"/>
    <w:rsid w:val="00C64A49"/>
    <w:rsid w:val="00C673FF"/>
    <w:rsid w:val="00C71C2E"/>
    <w:rsid w:val="00C72FBB"/>
    <w:rsid w:val="00C74472"/>
    <w:rsid w:val="00C87AF4"/>
    <w:rsid w:val="00CA55F8"/>
    <w:rsid w:val="00CA687F"/>
    <w:rsid w:val="00CB3181"/>
    <w:rsid w:val="00CD0A81"/>
    <w:rsid w:val="00CD5B3B"/>
    <w:rsid w:val="00D04F0C"/>
    <w:rsid w:val="00D0732F"/>
    <w:rsid w:val="00D175FB"/>
    <w:rsid w:val="00D178A1"/>
    <w:rsid w:val="00D203E2"/>
    <w:rsid w:val="00D20583"/>
    <w:rsid w:val="00D2307C"/>
    <w:rsid w:val="00D239BA"/>
    <w:rsid w:val="00D24CD9"/>
    <w:rsid w:val="00D308A7"/>
    <w:rsid w:val="00D375DE"/>
    <w:rsid w:val="00D404AC"/>
    <w:rsid w:val="00D40FD4"/>
    <w:rsid w:val="00D43EA4"/>
    <w:rsid w:val="00D50C28"/>
    <w:rsid w:val="00D57A2F"/>
    <w:rsid w:val="00D619A4"/>
    <w:rsid w:val="00D620BE"/>
    <w:rsid w:val="00D705AB"/>
    <w:rsid w:val="00D734DC"/>
    <w:rsid w:val="00D754EB"/>
    <w:rsid w:val="00D90016"/>
    <w:rsid w:val="00DA48C7"/>
    <w:rsid w:val="00DA5D2D"/>
    <w:rsid w:val="00DA662C"/>
    <w:rsid w:val="00DA6D1B"/>
    <w:rsid w:val="00DA7203"/>
    <w:rsid w:val="00DB2E02"/>
    <w:rsid w:val="00DB39FE"/>
    <w:rsid w:val="00DB41BF"/>
    <w:rsid w:val="00DB5511"/>
    <w:rsid w:val="00DB5A3B"/>
    <w:rsid w:val="00DC019D"/>
    <w:rsid w:val="00DC316B"/>
    <w:rsid w:val="00DC4B19"/>
    <w:rsid w:val="00DE3494"/>
    <w:rsid w:val="00DF04B4"/>
    <w:rsid w:val="00DF5707"/>
    <w:rsid w:val="00DF5E04"/>
    <w:rsid w:val="00DF685C"/>
    <w:rsid w:val="00E017D1"/>
    <w:rsid w:val="00E02534"/>
    <w:rsid w:val="00E047B8"/>
    <w:rsid w:val="00E167E9"/>
    <w:rsid w:val="00E30640"/>
    <w:rsid w:val="00E3627B"/>
    <w:rsid w:val="00E41A0B"/>
    <w:rsid w:val="00E50F54"/>
    <w:rsid w:val="00E57E60"/>
    <w:rsid w:val="00E66CA8"/>
    <w:rsid w:val="00E71FD7"/>
    <w:rsid w:val="00E75389"/>
    <w:rsid w:val="00E84971"/>
    <w:rsid w:val="00E92DB6"/>
    <w:rsid w:val="00EA4179"/>
    <w:rsid w:val="00EC4768"/>
    <w:rsid w:val="00ED2352"/>
    <w:rsid w:val="00ED35DA"/>
    <w:rsid w:val="00EE3D95"/>
    <w:rsid w:val="00EE6C9C"/>
    <w:rsid w:val="00EF69B7"/>
    <w:rsid w:val="00F076B4"/>
    <w:rsid w:val="00F11571"/>
    <w:rsid w:val="00F143EE"/>
    <w:rsid w:val="00F25526"/>
    <w:rsid w:val="00F26433"/>
    <w:rsid w:val="00F27180"/>
    <w:rsid w:val="00F455B6"/>
    <w:rsid w:val="00F475BD"/>
    <w:rsid w:val="00F51E4E"/>
    <w:rsid w:val="00F5407C"/>
    <w:rsid w:val="00F55F49"/>
    <w:rsid w:val="00F60B05"/>
    <w:rsid w:val="00F72FF5"/>
    <w:rsid w:val="00F7449E"/>
    <w:rsid w:val="00F9185E"/>
    <w:rsid w:val="00F94514"/>
    <w:rsid w:val="00FB3581"/>
    <w:rsid w:val="00FB370E"/>
    <w:rsid w:val="00FB4010"/>
    <w:rsid w:val="00FB43B5"/>
    <w:rsid w:val="00FC5CA2"/>
    <w:rsid w:val="00FD189F"/>
    <w:rsid w:val="00FD496A"/>
    <w:rsid w:val="00FE65C9"/>
    <w:rsid w:val="00FF259C"/>
    <w:rsid w:val="00FF5EB3"/>
    <w:rsid w:val="00FF7C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F526F"/>
  <w15:docId w15:val="{112D3C32-762D-41EC-B041-95DCD6EBE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6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7447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74472"/>
    <w:rPr>
      <w:rFonts w:ascii="Tahoma" w:hAnsi="Tahoma" w:cs="Tahoma"/>
      <w:sz w:val="16"/>
      <w:szCs w:val="16"/>
    </w:rPr>
  </w:style>
  <w:style w:type="paragraph" w:styleId="a4">
    <w:name w:val="List Paragraph"/>
    <w:basedOn w:val="a"/>
    <w:uiPriority w:val="34"/>
    <w:qFormat/>
    <w:rsid w:val="005E5233"/>
    <w:pPr>
      <w:ind w:left="720"/>
      <w:contextualSpacing/>
    </w:pPr>
  </w:style>
  <w:style w:type="paragraph" w:styleId="a5">
    <w:name w:val="header"/>
    <w:basedOn w:val="a"/>
    <w:link w:val="Char0"/>
    <w:uiPriority w:val="99"/>
    <w:unhideWhenUsed/>
    <w:rsid w:val="001603E3"/>
    <w:pPr>
      <w:tabs>
        <w:tab w:val="center" w:pos="4153"/>
        <w:tab w:val="right" w:pos="8306"/>
      </w:tabs>
      <w:spacing w:after="0" w:line="240" w:lineRule="auto"/>
    </w:pPr>
  </w:style>
  <w:style w:type="character" w:customStyle="1" w:styleId="Char0">
    <w:name w:val="Κεφαλίδα Char"/>
    <w:basedOn w:val="a0"/>
    <w:link w:val="a5"/>
    <w:uiPriority w:val="99"/>
    <w:rsid w:val="001603E3"/>
  </w:style>
  <w:style w:type="paragraph" w:styleId="a6">
    <w:name w:val="footer"/>
    <w:basedOn w:val="a"/>
    <w:link w:val="Char1"/>
    <w:uiPriority w:val="99"/>
    <w:semiHidden/>
    <w:unhideWhenUsed/>
    <w:rsid w:val="001603E3"/>
    <w:pPr>
      <w:tabs>
        <w:tab w:val="center" w:pos="4153"/>
        <w:tab w:val="right" w:pos="8306"/>
      </w:tabs>
      <w:spacing w:after="0" w:line="240" w:lineRule="auto"/>
    </w:pPr>
  </w:style>
  <w:style w:type="character" w:customStyle="1" w:styleId="Char1">
    <w:name w:val="Υποσέλιδο Char"/>
    <w:basedOn w:val="a0"/>
    <w:link w:val="a6"/>
    <w:uiPriority w:val="99"/>
    <w:semiHidden/>
    <w:rsid w:val="00160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2.wmf"/><Relationship Id="rId39"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image" Target="media/image16.png"/><Relationship Id="rId42" Type="http://schemas.openxmlformats.org/officeDocument/2006/relationships/image" Target="media/image21.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png"/><Relationship Id="rId33" Type="http://schemas.openxmlformats.org/officeDocument/2006/relationships/oleObject" Target="embeddings/oleObject12.bin"/><Relationship Id="rId38" Type="http://schemas.openxmlformats.org/officeDocument/2006/relationships/oleObject" Target="embeddings/oleObject14.bin"/><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oleObject" Target="embeddings/oleObject6.bin"/><Relationship Id="rId29" Type="http://schemas.openxmlformats.org/officeDocument/2006/relationships/oleObject" Target="embeddings/oleObject10.bin"/><Relationship Id="rId41" Type="http://schemas.openxmlformats.org/officeDocument/2006/relationships/oleObject" Target="embeddings/oleObject1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image" Target="media/image15.wmf"/><Relationship Id="rId37" Type="http://schemas.openxmlformats.org/officeDocument/2006/relationships/image" Target="media/image18.wmf"/><Relationship Id="rId40" Type="http://schemas.openxmlformats.org/officeDocument/2006/relationships/image" Target="media/image20.wmf"/><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0.wmf"/><Relationship Id="rId28" Type="http://schemas.openxmlformats.org/officeDocument/2006/relationships/image" Target="media/image13.wmf"/><Relationship Id="rId36" Type="http://schemas.openxmlformats.org/officeDocument/2006/relationships/oleObject" Target="embeddings/oleObject13.bin"/><Relationship Id="rId10" Type="http://schemas.openxmlformats.org/officeDocument/2006/relationships/oleObject" Target="embeddings/oleObject2.bin"/><Relationship Id="rId19" Type="http://schemas.openxmlformats.org/officeDocument/2006/relationships/image" Target="media/image8.wmf"/><Relationship Id="rId31" Type="http://schemas.openxmlformats.org/officeDocument/2006/relationships/oleObject" Target="embeddings/oleObject11.bin"/><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7.bin"/><Relationship Id="rId27" Type="http://schemas.openxmlformats.org/officeDocument/2006/relationships/oleObject" Target="embeddings/oleObject9.bin"/><Relationship Id="rId30" Type="http://schemas.openxmlformats.org/officeDocument/2006/relationships/image" Target="media/image14.wmf"/><Relationship Id="rId35" Type="http://schemas.openxmlformats.org/officeDocument/2006/relationships/image" Target="media/image17.wmf"/><Relationship Id="rId43" Type="http://schemas.openxmlformats.org/officeDocument/2006/relationships/oleObject" Target="embeddings/oleObject16.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5</Pages>
  <Words>1682</Words>
  <Characters>9085</Characters>
  <Application>Microsoft Office Word</Application>
  <DocSecurity>0</DocSecurity>
  <Lines>75</Lines>
  <Paragraphs>21</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propylaia</dc:creator>
  <cp:lastModifiedBy>user1</cp:lastModifiedBy>
  <cp:revision>6</cp:revision>
  <dcterms:created xsi:type="dcterms:W3CDTF">2020-06-30T13:48:00Z</dcterms:created>
  <dcterms:modified xsi:type="dcterms:W3CDTF">2020-07-28T06:13:00Z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