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906D" w14:textId="7333D86B"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ΠΑΝΕΛΛΑΔΙΚΕΣ ΕΞΕΤΑΣΕΙΣ </w:t>
      </w:r>
    </w:p>
    <w:p w14:paraId="33E373D3" w14:textId="2EE69F84" w:rsidR="00F3156B" w:rsidRPr="00F3156B" w:rsidRDefault="00B8419D" w:rsidP="00F3156B">
      <w:pPr>
        <w:pStyle w:val="Default"/>
        <w:jc w:val="right"/>
        <w:rPr>
          <w:rFonts w:asciiTheme="minorHAnsi" w:hAnsiTheme="minorHAnsi" w:cstheme="minorHAnsi"/>
          <w:sz w:val="22"/>
          <w:szCs w:val="22"/>
        </w:rPr>
      </w:pPr>
      <w:r>
        <w:rPr>
          <w:rFonts w:asciiTheme="minorHAnsi" w:hAnsiTheme="minorHAnsi" w:cstheme="minorHAnsi"/>
          <w:b/>
          <w:bCs/>
          <w:sz w:val="22"/>
          <w:szCs w:val="22"/>
        </w:rPr>
        <w:t xml:space="preserve">Γ’ ΤΑΞΗΣ </w:t>
      </w:r>
      <w:r w:rsidR="00F3156B" w:rsidRPr="00F3156B">
        <w:rPr>
          <w:rFonts w:asciiTheme="minorHAnsi" w:hAnsiTheme="minorHAnsi" w:cstheme="minorHAnsi"/>
          <w:b/>
          <w:bCs/>
          <w:sz w:val="22"/>
          <w:szCs w:val="22"/>
        </w:rPr>
        <w:t>ΗΜΕΡΗΣΙ</w:t>
      </w:r>
      <w:r>
        <w:rPr>
          <w:rFonts w:asciiTheme="minorHAnsi" w:hAnsiTheme="minorHAnsi" w:cstheme="minorHAnsi"/>
          <w:b/>
          <w:bCs/>
          <w:sz w:val="22"/>
          <w:szCs w:val="22"/>
        </w:rPr>
        <w:t>ΟΥ</w:t>
      </w:r>
      <w:r w:rsidR="00F3156B" w:rsidRPr="00F3156B">
        <w:rPr>
          <w:rFonts w:asciiTheme="minorHAnsi" w:hAnsiTheme="minorHAnsi" w:cstheme="minorHAnsi"/>
          <w:b/>
          <w:bCs/>
          <w:sz w:val="22"/>
          <w:szCs w:val="22"/>
        </w:rPr>
        <w:t xml:space="preserve"> ΓΕΝΙΚ</w:t>
      </w:r>
      <w:r>
        <w:rPr>
          <w:rFonts w:asciiTheme="minorHAnsi" w:hAnsiTheme="minorHAnsi" w:cstheme="minorHAnsi"/>
          <w:b/>
          <w:bCs/>
          <w:sz w:val="22"/>
          <w:szCs w:val="22"/>
        </w:rPr>
        <w:t>ΟΥ</w:t>
      </w:r>
      <w:r w:rsidR="00F3156B" w:rsidRPr="00F3156B">
        <w:rPr>
          <w:rFonts w:asciiTheme="minorHAnsi" w:hAnsiTheme="minorHAnsi" w:cstheme="minorHAnsi"/>
          <w:b/>
          <w:bCs/>
          <w:sz w:val="22"/>
          <w:szCs w:val="22"/>
        </w:rPr>
        <w:t xml:space="preserve"> ΛΥΚΕΙ</w:t>
      </w:r>
      <w:r>
        <w:rPr>
          <w:rFonts w:asciiTheme="minorHAnsi" w:hAnsiTheme="minorHAnsi" w:cstheme="minorHAnsi"/>
          <w:b/>
          <w:bCs/>
          <w:sz w:val="22"/>
          <w:szCs w:val="22"/>
        </w:rPr>
        <w:t>ΟΥ</w:t>
      </w:r>
    </w:p>
    <w:p w14:paraId="37DF3168"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ΤΡΙΤΗ 22 ΙΟΥΝΙΟΥ 2021 </w:t>
      </w:r>
    </w:p>
    <w:p w14:paraId="08772EC3"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ΕΞΕΤΑΖΟΜΕΝΟ ΜΑΘΗΜΑ: ΟΙΚΟΝΟΜΙΑ ΠΡΟΣΑΝΑΤΟΛΙΣΜΟΥ </w:t>
      </w:r>
    </w:p>
    <w:p w14:paraId="45C8DAAB" w14:textId="77777777" w:rsidR="00F3156B" w:rsidRDefault="00F3156B" w:rsidP="00F3156B">
      <w:pPr>
        <w:pStyle w:val="Default"/>
        <w:jc w:val="center"/>
        <w:rPr>
          <w:rFonts w:asciiTheme="minorHAnsi" w:hAnsiTheme="minorHAnsi" w:cstheme="minorHAnsi"/>
          <w:b/>
          <w:bCs/>
          <w:sz w:val="22"/>
          <w:szCs w:val="22"/>
        </w:rPr>
      </w:pPr>
    </w:p>
    <w:p w14:paraId="27F302F1" w14:textId="3AF43603" w:rsidR="00F3156B" w:rsidRPr="00F3156B" w:rsidRDefault="00F3156B" w:rsidP="00F3156B">
      <w:pPr>
        <w:pStyle w:val="Default"/>
        <w:jc w:val="center"/>
        <w:rPr>
          <w:rFonts w:asciiTheme="minorHAnsi" w:hAnsiTheme="minorHAnsi" w:cstheme="minorHAnsi"/>
          <w:sz w:val="22"/>
          <w:szCs w:val="22"/>
        </w:rPr>
      </w:pPr>
      <w:r w:rsidRPr="00F3156B">
        <w:rPr>
          <w:rFonts w:asciiTheme="minorHAnsi" w:hAnsiTheme="minorHAnsi" w:cstheme="minorHAnsi"/>
          <w:b/>
          <w:bCs/>
          <w:sz w:val="22"/>
          <w:szCs w:val="22"/>
        </w:rPr>
        <w:t>ΟΜΑΔΑ ΠΡΩΤΗ</w:t>
      </w:r>
    </w:p>
    <w:p w14:paraId="30C4AD32"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ΘΕΜΑ A </w:t>
      </w:r>
    </w:p>
    <w:p w14:paraId="0435223F"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A1. </w:t>
      </w:r>
      <w:r w:rsidRPr="00F3156B">
        <w:rPr>
          <w:rFonts w:asciiTheme="minorHAnsi" w:hAnsiTheme="minorHAnsi" w:cstheme="minorHAnsi"/>
          <w:sz w:val="22"/>
          <w:szCs w:val="22"/>
        </w:rPr>
        <w:t xml:space="preserve">Να χαρακτηρίσετε τις προτάσεις που ακολουθούν, γράφοντας στο τετράδιό σας το γράμμα που αντιστοιχεί σε κάθε πρόταση και δίπλα του τη λέξη </w:t>
      </w:r>
      <w:r w:rsidRPr="00F3156B">
        <w:rPr>
          <w:rFonts w:asciiTheme="minorHAnsi" w:hAnsiTheme="minorHAnsi" w:cstheme="minorHAnsi"/>
          <w:b/>
          <w:bCs/>
          <w:sz w:val="22"/>
          <w:szCs w:val="22"/>
        </w:rPr>
        <w:t>Σωστό</w:t>
      </w:r>
      <w:r w:rsidRPr="00F3156B">
        <w:rPr>
          <w:rFonts w:asciiTheme="minorHAnsi" w:hAnsiTheme="minorHAnsi" w:cstheme="minorHAnsi"/>
          <w:sz w:val="22"/>
          <w:szCs w:val="22"/>
        </w:rPr>
        <w:t xml:space="preserve">, αν η πρόταση είναι σωστή, ή τη λέξη </w:t>
      </w:r>
      <w:r w:rsidRPr="00F3156B">
        <w:rPr>
          <w:rFonts w:asciiTheme="minorHAnsi" w:hAnsiTheme="minorHAnsi" w:cstheme="minorHAnsi"/>
          <w:b/>
          <w:bCs/>
          <w:sz w:val="22"/>
          <w:szCs w:val="22"/>
        </w:rPr>
        <w:t>Λάθος</w:t>
      </w:r>
      <w:r w:rsidRPr="00F3156B">
        <w:rPr>
          <w:rFonts w:asciiTheme="minorHAnsi" w:hAnsiTheme="minorHAnsi" w:cstheme="minorHAnsi"/>
          <w:sz w:val="22"/>
          <w:szCs w:val="22"/>
        </w:rPr>
        <w:t xml:space="preserve">, αν η πρόταση είναι λανθασμένη. </w:t>
      </w:r>
    </w:p>
    <w:p w14:paraId="056F7E84"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α. </w:t>
      </w:r>
      <w:r w:rsidRPr="00F3156B">
        <w:rPr>
          <w:rFonts w:asciiTheme="minorHAnsi" w:hAnsiTheme="minorHAnsi" w:cstheme="minorHAnsi"/>
          <w:sz w:val="22"/>
          <w:szCs w:val="22"/>
        </w:rPr>
        <w:t xml:space="preserve">Όταν η καμπύλη ζήτησης είναι ισοσκελής υπερβολή, τότε σε όλο το μήκος της καμπύλης ζήτησης η συνολική δαπάνη των καταναλωτών παραμένει σταθερή. </w:t>
      </w:r>
    </w:p>
    <w:p w14:paraId="21554733"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β. </w:t>
      </w:r>
      <w:r w:rsidRPr="00F3156B">
        <w:rPr>
          <w:rFonts w:asciiTheme="minorHAnsi" w:hAnsiTheme="minorHAnsi" w:cstheme="minorHAnsi"/>
          <w:sz w:val="22"/>
          <w:szCs w:val="22"/>
        </w:rPr>
        <w:t xml:space="preserve">Το ανερχόμενο τμήμα της καμπύλης του μέσου μεταβλητού κόστους, που βρίσκεται πάνω από την καμπύλη του οριακού κόστους, αποτελεί τη βραχυχρόνια καμπύλη προσφοράς της επιχείρησης. </w:t>
      </w:r>
    </w:p>
    <w:p w14:paraId="5F9940AC"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 </w:t>
      </w:r>
      <w:r w:rsidRPr="00F3156B">
        <w:rPr>
          <w:rFonts w:asciiTheme="minorHAnsi" w:hAnsiTheme="minorHAnsi" w:cstheme="minorHAnsi"/>
          <w:sz w:val="22"/>
          <w:szCs w:val="22"/>
        </w:rPr>
        <w:t xml:space="preserve">Αύξηση των τιμών των συντελεστών παραγωγής οδηγεί σε μετατόπιση της καμπύλης προσφοράς ενός αγαθού προς τα δεξιά. </w:t>
      </w:r>
    </w:p>
    <w:p w14:paraId="1552FBD3"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δ. </w:t>
      </w:r>
      <w:r w:rsidRPr="00F3156B">
        <w:rPr>
          <w:rFonts w:asciiTheme="minorHAnsi" w:hAnsiTheme="minorHAnsi" w:cstheme="minorHAnsi"/>
          <w:sz w:val="22"/>
          <w:szCs w:val="22"/>
        </w:rPr>
        <w:t xml:space="preserve">Με σταθερή τη ζήτηση ενός αγαθού, μια αύξηση της προσφοράς οδηγεί πάντα σε αύξηση της τιμής ισορροπίας. </w:t>
      </w:r>
    </w:p>
    <w:p w14:paraId="2B93925D"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ε. </w:t>
      </w:r>
      <w:r w:rsidRPr="00F3156B">
        <w:rPr>
          <w:rFonts w:asciiTheme="minorHAnsi" w:hAnsiTheme="minorHAnsi" w:cstheme="minorHAnsi"/>
          <w:sz w:val="22"/>
          <w:szCs w:val="22"/>
        </w:rPr>
        <w:t xml:space="preserve">Όταν η καμπύλη ζήτησης είναι τελείως ανελαστική, η τιμή ισορροπίας εξαρτάται αποκλειστικά από τη θέση της καμπύλης προσφοράς. </w:t>
      </w:r>
    </w:p>
    <w:p w14:paraId="40756ACE" w14:textId="4579BA32" w:rsidR="00053D06" w:rsidRDefault="00F3156B" w:rsidP="00F3156B">
      <w:pPr>
        <w:spacing w:after="0" w:line="240" w:lineRule="auto"/>
        <w:jc w:val="right"/>
        <w:rPr>
          <w:rFonts w:cstheme="minorHAnsi"/>
          <w:b/>
          <w:bCs/>
        </w:rPr>
      </w:pPr>
      <w:r w:rsidRPr="00F3156B">
        <w:rPr>
          <w:rFonts w:cstheme="minorHAnsi"/>
          <w:b/>
          <w:bCs/>
        </w:rPr>
        <w:t>Μονάδες 15</w:t>
      </w:r>
    </w:p>
    <w:p w14:paraId="2E57A6E2" w14:textId="77777777" w:rsidR="00F3156B" w:rsidRDefault="00F3156B" w:rsidP="00F3156B">
      <w:pPr>
        <w:pStyle w:val="Default"/>
      </w:pPr>
    </w:p>
    <w:p w14:paraId="73AA0A35" w14:textId="2DE2A9BE"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sz w:val="22"/>
          <w:szCs w:val="22"/>
        </w:rPr>
        <w:t xml:space="preserve">Για τις παρακάτω προτάσεις </w:t>
      </w:r>
      <w:r w:rsidRPr="00F3156B">
        <w:rPr>
          <w:rFonts w:asciiTheme="minorHAnsi" w:hAnsiTheme="minorHAnsi" w:cstheme="minorHAnsi"/>
          <w:b/>
          <w:bCs/>
          <w:sz w:val="22"/>
          <w:szCs w:val="22"/>
        </w:rPr>
        <w:t xml:space="preserve">Α2 </w:t>
      </w:r>
      <w:r w:rsidRPr="00F3156B">
        <w:rPr>
          <w:rFonts w:asciiTheme="minorHAnsi" w:hAnsiTheme="minorHAnsi" w:cstheme="minorHAnsi"/>
          <w:sz w:val="22"/>
          <w:szCs w:val="22"/>
        </w:rPr>
        <w:t xml:space="preserve">και </w:t>
      </w:r>
      <w:r w:rsidRPr="00F3156B">
        <w:rPr>
          <w:rFonts w:asciiTheme="minorHAnsi" w:hAnsiTheme="minorHAnsi" w:cstheme="minorHAnsi"/>
          <w:b/>
          <w:bCs/>
          <w:sz w:val="22"/>
          <w:szCs w:val="22"/>
        </w:rPr>
        <w:t xml:space="preserve">Α3 </w:t>
      </w:r>
      <w:r w:rsidRPr="00F3156B">
        <w:rPr>
          <w:rFonts w:asciiTheme="minorHAnsi" w:hAnsiTheme="minorHAnsi" w:cstheme="minorHAnsi"/>
          <w:sz w:val="22"/>
          <w:szCs w:val="22"/>
        </w:rPr>
        <w:t xml:space="preserve">να γράψετε στο τετράδιό σας τον αριθμό της κάθε πρότασης και δίπλα το γράμμα που αντιστοιχεί στη σωστή απάντηση. </w:t>
      </w:r>
    </w:p>
    <w:p w14:paraId="5D5698D9"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Α2. </w:t>
      </w:r>
      <w:r w:rsidRPr="00F3156B">
        <w:rPr>
          <w:rFonts w:asciiTheme="minorHAnsi" w:hAnsiTheme="minorHAnsi" w:cstheme="minorHAnsi"/>
          <w:sz w:val="22"/>
          <w:szCs w:val="22"/>
        </w:rPr>
        <w:t xml:space="preserve">Για ένα αγαθό Χ, όταν το εισόδημα μεταβάλλεται από 50.000 σε 55.000 χρηματικές μονάδες, η ποσότητα που ζητείται μεταβάλλεται από 10 σε 8 μονάδες προϊόντος. Η τιμή και οι άλλοι προσδιοριστικοί παράγοντες της ζήτησης παραμένουν σταθεροί. Σ’ αυτήν την περίπτωση: </w:t>
      </w:r>
    </w:p>
    <w:p w14:paraId="5E32B7F0"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α. </w:t>
      </w:r>
      <w:r w:rsidRPr="00F3156B">
        <w:rPr>
          <w:rFonts w:asciiTheme="minorHAnsi" w:hAnsiTheme="minorHAnsi" w:cstheme="minorHAnsi"/>
          <w:sz w:val="22"/>
          <w:szCs w:val="22"/>
        </w:rPr>
        <w:t xml:space="preserve">η εισοδηματική ελαστικότητα ισούται με -2 και το αγαθό είναι κανονικό. </w:t>
      </w:r>
    </w:p>
    <w:p w14:paraId="5AC75CBC"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β. </w:t>
      </w:r>
      <w:r w:rsidRPr="00F3156B">
        <w:rPr>
          <w:rFonts w:asciiTheme="minorHAnsi" w:hAnsiTheme="minorHAnsi" w:cstheme="minorHAnsi"/>
          <w:sz w:val="22"/>
          <w:szCs w:val="22"/>
        </w:rPr>
        <w:t xml:space="preserve">η εισοδηματική ελαστικότητα ισούται με +2 και το αγαθό είναι κανονικό. </w:t>
      </w:r>
    </w:p>
    <w:p w14:paraId="2D3D7D60"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 </w:t>
      </w:r>
      <w:r w:rsidRPr="00F3156B">
        <w:rPr>
          <w:rFonts w:asciiTheme="minorHAnsi" w:hAnsiTheme="minorHAnsi" w:cstheme="minorHAnsi"/>
          <w:sz w:val="22"/>
          <w:szCs w:val="22"/>
        </w:rPr>
        <w:t xml:space="preserve">η εισοδηματική ελαστικότητα ισούται με -2 και το αγαθό είναι κατώτερο. </w:t>
      </w:r>
    </w:p>
    <w:p w14:paraId="2AFFA6FD"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δ. </w:t>
      </w:r>
      <w:r w:rsidRPr="00F3156B">
        <w:rPr>
          <w:rFonts w:asciiTheme="minorHAnsi" w:hAnsiTheme="minorHAnsi" w:cstheme="minorHAnsi"/>
          <w:sz w:val="22"/>
          <w:szCs w:val="22"/>
        </w:rPr>
        <w:t xml:space="preserve">η εισοδηματική ελαστικότητα ισούται με +2 και το αγαθό είναι κατώτερο. </w:t>
      </w:r>
    </w:p>
    <w:p w14:paraId="69E8F577" w14:textId="6B96BA1C" w:rsidR="00F3156B" w:rsidRDefault="00F3156B" w:rsidP="00F3156B">
      <w:pPr>
        <w:spacing w:after="0" w:line="240" w:lineRule="auto"/>
        <w:jc w:val="right"/>
        <w:rPr>
          <w:rFonts w:cstheme="minorHAnsi"/>
          <w:b/>
          <w:bCs/>
        </w:rPr>
      </w:pPr>
      <w:r w:rsidRPr="00F3156B">
        <w:rPr>
          <w:rFonts w:cstheme="minorHAnsi"/>
          <w:b/>
          <w:bCs/>
        </w:rPr>
        <w:t>Μονάδες 5</w:t>
      </w:r>
    </w:p>
    <w:p w14:paraId="7E3A8646"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Α3. </w:t>
      </w:r>
      <w:r w:rsidRPr="00F3156B">
        <w:rPr>
          <w:rFonts w:asciiTheme="minorHAnsi" w:hAnsiTheme="minorHAnsi" w:cstheme="minorHAnsi"/>
          <w:sz w:val="22"/>
          <w:szCs w:val="22"/>
        </w:rPr>
        <w:t>Για ένα αγαθό Ψ η αγοραία συνάρτηση ζήτησης είναι Q</w:t>
      </w:r>
      <w:r w:rsidRPr="00F3156B">
        <w:rPr>
          <w:rFonts w:asciiTheme="minorHAnsi" w:hAnsiTheme="minorHAnsi" w:cstheme="minorHAnsi"/>
          <w:sz w:val="22"/>
          <w:szCs w:val="22"/>
          <w:vertAlign w:val="subscript"/>
        </w:rPr>
        <w:t>D</w:t>
      </w:r>
      <w:r w:rsidRPr="00F3156B">
        <w:rPr>
          <w:rFonts w:asciiTheme="minorHAnsi" w:hAnsiTheme="minorHAnsi" w:cstheme="minorHAnsi"/>
          <w:sz w:val="22"/>
          <w:szCs w:val="22"/>
        </w:rPr>
        <w:t xml:space="preserve"> = 140-4Ρ και η αγοραία συνάρτηση προσφοράς είναι Q</w:t>
      </w:r>
      <w:r w:rsidRPr="00F3156B">
        <w:rPr>
          <w:rFonts w:asciiTheme="minorHAnsi" w:hAnsiTheme="minorHAnsi" w:cstheme="minorHAnsi"/>
          <w:sz w:val="22"/>
          <w:szCs w:val="22"/>
          <w:vertAlign w:val="subscript"/>
        </w:rPr>
        <w:t>S</w:t>
      </w:r>
      <w:r w:rsidRPr="00F3156B">
        <w:rPr>
          <w:rFonts w:asciiTheme="minorHAnsi" w:hAnsiTheme="minorHAnsi" w:cstheme="minorHAnsi"/>
          <w:sz w:val="22"/>
          <w:szCs w:val="22"/>
        </w:rPr>
        <w:t xml:space="preserve"> = 20+4Ρ. Το κράτος επιβάλλει ανώτατη τιμή P</w:t>
      </w:r>
      <w:r w:rsidRPr="00F3156B">
        <w:rPr>
          <w:rFonts w:asciiTheme="minorHAnsi" w:hAnsiTheme="minorHAnsi" w:cstheme="minorHAnsi"/>
          <w:sz w:val="22"/>
          <w:szCs w:val="22"/>
          <w:vertAlign w:val="subscript"/>
        </w:rPr>
        <w:t>Α</w:t>
      </w:r>
      <w:r w:rsidRPr="00F3156B">
        <w:rPr>
          <w:rFonts w:asciiTheme="minorHAnsi" w:hAnsiTheme="minorHAnsi" w:cstheme="minorHAnsi"/>
          <w:sz w:val="22"/>
          <w:szCs w:val="22"/>
        </w:rPr>
        <w:t xml:space="preserve"> = 10 χρηματικές μονάδες: </w:t>
      </w:r>
    </w:p>
    <w:p w14:paraId="263E1AED"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α. </w:t>
      </w:r>
      <w:r w:rsidRPr="00F3156B">
        <w:rPr>
          <w:rFonts w:asciiTheme="minorHAnsi" w:hAnsiTheme="minorHAnsi" w:cstheme="minorHAnsi"/>
          <w:sz w:val="22"/>
          <w:szCs w:val="22"/>
        </w:rPr>
        <w:t xml:space="preserve">το πιθανό καπέλο που θα δημιουργηθεί στην αγορά είναι 5 χρηματικές μονάδες. </w:t>
      </w:r>
    </w:p>
    <w:p w14:paraId="379BB45D"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β. </w:t>
      </w:r>
      <w:r w:rsidRPr="00F3156B">
        <w:rPr>
          <w:rFonts w:asciiTheme="minorHAnsi" w:hAnsiTheme="minorHAnsi" w:cstheme="minorHAnsi"/>
          <w:sz w:val="22"/>
          <w:szCs w:val="22"/>
        </w:rPr>
        <w:t xml:space="preserve">η μέγιστη τιμή στη «μαύρη αγορά» μπορεί να φτάσει έως και 20 χρηματικές μονάδες. </w:t>
      </w:r>
    </w:p>
    <w:p w14:paraId="6B632B73"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 </w:t>
      </w:r>
      <w:r w:rsidRPr="00F3156B">
        <w:rPr>
          <w:rFonts w:asciiTheme="minorHAnsi" w:hAnsiTheme="minorHAnsi" w:cstheme="minorHAnsi"/>
          <w:sz w:val="22"/>
          <w:szCs w:val="22"/>
        </w:rPr>
        <w:t xml:space="preserve">στην αγορά θα δημιουργηθεί έλλειμμα 50 μονάδων προϊόντος. </w:t>
      </w:r>
    </w:p>
    <w:p w14:paraId="5686C88C"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δ. </w:t>
      </w:r>
      <w:r w:rsidRPr="00F3156B">
        <w:rPr>
          <w:rFonts w:asciiTheme="minorHAnsi" w:hAnsiTheme="minorHAnsi" w:cstheme="minorHAnsi"/>
          <w:sz w:val="22"/>
          <w:szCs w:val="22"/>
        </w:rPr>
        <w:t xml:space="preserve">στην αγορά θα δημιουργηθεί πλεόνασμα 30 μονάδων προϊόντος. </w:t>
      </w:r>
    </w:p>
    <w:p w14:paraId="0BC880BF" w14:textId="1B1BC7DD"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Μονάδες 5</w:t>
      </w:r>
    </w:p>
    <w:p w14:paraId="7A063B3B" w14:textId="77777777" w:rsidR="00F3156B" w:rsidRDefault="00F3156B" w:rsidP="00F3156B">
      <w:pPr>
        <w:pStyle w:val="Default"/>
        <w:jc w:val="both"/>
        <w:rPr>
          <w:rFonts w:asciiTheme="minorHAnsi" w:hAnsiTheme="minorHAnsi" w:cstheme="minorHAnsi"/>
          <w:b/>
          <w:bCs/>
          <w:sz w:val="22"/>
          <w:szCs w:val="22"/>
        </w:rPr>
      </w:pPr>
    </w:p>
    <w:p w14:paraId="25FFE9B8" w14:textId="5C1B370D" w:rsidR="00F3156B" w:rsidRPr="00F3156B" w:rsidRDefault="00F3156B" w:rsidP="00F3156B">
      <w:pPr>
        <w:pStyle w:val="Default"/>
        <w:jc w:val="center"/>
        <w:rPr>
          <w:rFonts w:asciiTheme="minorHAnsi" w:hAnsiTheme="minorHAnsi" w:cstheme="minorHAnsi"/>
          <w:sz w:val="22"/>
          <w:szCs w:val="22"/>
        </w:rPr>
      </w:pPr>
      <w:r w:rsidRPr="00F3156B">
        <w:rPr>
          <w:rFonts w:asciiTheme="minorHAnsi" w:hAnsiTheme="minorHAnsi" w:cstheme="minorHAnsi"/>
          <w:b/>
          <w:bCs/>
          <w:sz w:val="22"/>
          <w:szCs w:val="22"/>
        </w:rPr>
        <w:t>ΟΜΑΔΑ ΔΕΥΤΕΡΗ</w:t>
      </w:r>
    </w:p>
    <w:p w14:paraId="65B5F283"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ΘΕΜΑ Β </w:t>
      </w:r>
    </w:p>
    <w:p w14:paraId="10256E0D"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Β1. </w:t>
      </w:r>
      <w:r w:rsidRPr="00F3156B">
        <w:rPr>
          <w:rFonts w:asciiTheme="minorHAnsi" w:hAnsiTheme="minorHAnsi" w:cstheme="minorHAnsi"/>
          <w:sz w:val="22"/>
          <w:szCs w:val="22"/>
        </w:rPr>
        <w:t xml:space="preserve">Ποιες οικονομικές αποφάσεις παίρνει το νοικοκυριό σχετικά με τη χρησιμοποίηση του εισοδήματός του (μονάδες 6) και από ποιους παράγοντες επηρεάζονται αυτές οι αποφάσεις (μονάδες 8); </w:t>
      </w:r>
    </w:p>
    <w:p w14:paraId="06FB8FC4"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Μονάδες 14 </w:t>
      </w:r>
    </w:p>
    <w:p w14:paraId="7BC6F7AA"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Β2. </w:t>
      </w:r>
      <w:r w:rsidRPr="00F3156B">
        <w:rPr>
          <w:rFonts w:asciiTheme="minorHAnsi" w:hAnsiTheme="minorHAnsi" w:cstheme="minorHAnsi"/>
          <w:sz w:val="22"/>
          <w:szCs w:val="22"/>
        </w:rPr>
        <w:t xml:space="preserve">Οι επιχειρήσεις είναι παραγωγικές μονάδες με διάφορες νομικές μορφές, με διαφορετικό μέγεθος και αντικείμενο, στις οποίες ένα ή περισσότερα άτομα παίρνουν αποφάσεις σχετικά με την παραγωγή. Τι προσδιορίζεται με αυτές τις αποφάσεις (μονάδες 5); Ποιος είναι ο αντικειμενικός σκοπός της επιχείρησης (μονάδες 2); </w:t>
      </w:r>
    </w:p>
    <w:p w14:paraId="1B182E12"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Μονάδες 7 </w:t>
      </w:r>
    </w:p>
    <w:p w14:paraId="09AC1F04"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Β3. </w:t>
      </w:r>
      <w:r w:rsidRPr="00F3156B">
        <w:rPr>
          <w:rFonts w:asciiTheme="minorHAnsi" w:hAnsiTheme="minorHAnsi" w:cstheme="minorHAnsi"/>
          <w:sz w:val="22"/>
          <w:szCs w:val="22"/>
        </w:rPr>
        <w:t xml:space="preserve">Με ποιους τρόπους παρεμβαίνει το κράτος στην οικονομική ζωή των επιχειρήσεων και των νοικοκυριών; </w:t>
      </w:r>
    </w:p>
    <w:p w14:paraId="2B2E91F4"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Μονάδες 4 </w:t>
      </w:r>
    </w:p>
    <w:p w14:paraId="22042B0A" w14:textId="77777777" w:rsidR="00F3156B" w:rsidRDefault="00F3156B" w:rsidP="00F3156B">
      <w:pPr>
        <w:pStyle w:val="Default"/>
        <w:jc w:val="both"/>
        <w:rPr>
          <w:rFonts w:asciiTheme="minorHAnsi" w:hAnsiTheme="minorHAnsi" w:cstheme="minorHAnsi"/>
          <w:b/>
          <w:bCs/>
          <w:sz w:val="22"/>
          <w:szCs w:val="22"/>
        </w:rPr>
      </w:pPr>
    </w:p>
    <w:p w14:paraId="34A20BA4" w14:textId="14F3F002" w:rsidR="00F3156B" w:rsidRPr="00F3156B" w:rsidRDefault="00F3156B" w:rsidP="00F3156B">
      <w:pPr>
        <w:pStyle w:val="Default"/>
        <w:jc w:val="center"/>
        <w:rPr>
          <w:rFonts w:asciiTheme="minorHAnsi" w:hAnsiTheme="minorHAnsi" w:cstheme="minorHAnsi"/>
          <w:sz w:val="22"/>
          <w:szCs w:val="22"/>
        </w:rPr>
      </w:pPr>
      <w:r w:rsidRPr="00F3156B">
        <w:rPr>
          <w:rFonts w:asciiTheme="minorHAnsi" w:hAnsiTheme="minorHAnsi" w:cstheme="minorHAnsi"/>
          <w:b/>
          <w:bCs/>
          <w:sz w:val="22"/>
          <w:szCs w:val="22"/>
        </w:rPr>
        <w:t>ΟΜΑΔΑ ΤΡΙΤΗ</w:t>
      </w:r>
    </w:p>
    <w:p w14:paraId="47A56FCA"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ΘΕΜΑ Γ </w:t>
      </w:r>
    </w:p>
    <w:p w14:paraId="106EA715" w14:textId="13CF3078" w:rsidR="00F3156B" w:rsidRDefault="00F3156B" w:rsidP="00F3156B">
      <w:pPr>
        <w:spacing w:after="0" w:line="240" w:lineRule="auto"/>
        <w:jc w:val="both"/>
        <w:rPr>
          <w:rFonts w:cstheme="minorHAnsi"/>
        </w:rPr>
      </w:pPr>
      <w:r w:rsidRPr="00F3156B">
        <w:rPr>
          <w:rFonts w:cstheme="minorHAnsi"/>
        </w:rPr>
        <w:t>Δίνονται τα παρακάτω υποθετικἀ στοιχεία για την οικονομία μιας χώρας:</w:t>
      </w:r>
    </w:p>
    <w:p w14:paraId="0E833481" w14:textId="0E967E20" w:rsidR="00F3156B" w:rsidRDefault="00F3156B" w:rsidP="00F3156B">
      <w:pPr>
        <w:spacing w:after="0" w:line="240" w:lineRule="auto"/>
        <w:jc w:val="center"/>
        <w:rPr>
          <w:rFonts w:cstheme="minorHAnsi"/>
        </w:rPr>
      </w:pPr>
      <w:r>
        <w:rPr>
          <w:noProof/>
        </w:rPr>
        <w:lastRenderedPageBreak/>
        <w:drawing>
          <wp:inline distT="0" distB="0" distL="0" distR="0" wp14:anchorId="536BA06E" wp14:editId="43E6F6CA">
            <wp:extent cx="5181600" cy="189343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86149" cy="1895101"/>
                    </a:xfrm>
                    <a:prstGeom prst="rect">
                      <a:avLst/>
                    </a:prstGeom>
                  </pic:spPr>
                </pic:pic>
              </a:graphicData>
            </a:graphic>
          </wp:inline>
        </w:drawing>
      </w:r>
    </w:p>
    <w:p w14:paraId="3F2930A0"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Γ1. </w:t>
      </w:r>
      <w:r w:rsidRPr="00F3156B">
        <w:rPr>
          <w:rFonts w:asciiTheme="minorHAnsi" w:hAnsiTheme="minorHAnsi" w:cstheme="minorHAnsi"/>
          <w:sz w:val="22"/>
          <w:szCs w:val="22"/>
        </w:rPr>
        <w:t xml:space="preserve">Να μεταφέρετε τον πίνακα στο τετράδιό σας και να συμπληρώσετε τα κενά, όπου υπάρχει ερωτηματικό, παρουσιάζοντας τους κατάλληλους υπολογισμούς. </w:t>
      </w:r>
    </w:p>
    <w:p w14:paraId="3E7143D4" w14:textId="57308445" w:rsidR="00F3156B" w:rsidRPr="00F3156B" w:rsidRDefault="00F3156B" w:rsidP="00F3156B">
      <w:pPr>
        <w:spacing w:after="0" w:line="240" w:lineRule="auto"/>
        <w:jc w:val="right"/>
        <w:rPr>
          <w:rFonts w:cstheme="minorHAnsi"/>
          <w:b/>
          <w:bCs/>
        </w:rPr>
      </w:pPr>
      <w:r w:rsidRPr="00F3156B">
        <w:rPr>
          <w:rFonts w:cstheme="minorHAnsi"/>
          <w:b/>
          <w:bCs/>
        </w:rPr>
        <w:t>Μονάδες 6</w:t>
      </w:r>
    </w:p>
    <w:p w14:paraId="1561585E"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Γ2. </w:t>
      </w:r>
      <w:r w:rsidRPr="00F3156B">
        <w:rPr>
          <w:rFonts w:asciiTheme="minorHAnsi" w:hAnsiTheme="minorHAnsi" w:cstheme="minorHAnsi"/>
          <w:sz w:val="22"/>
          <w:szCs w:val="22"/>
        </w:rPr>
        <w:t xml:space="preserve">Με έτος βάσης το 2010: </w:t>
      </w:r>
    </w:p>
    <w:p w14:paraId="5287C452"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i) </w:t>
      </w:r>
      <w:r w:rsidRPr="00F3156B">
        <w:rPr>
          <w:rFonts w:asciiTheme="minorHAnsi" w:hAnsiTheme="minorHAnsi" w:cstheme="minorHAnsi"/>
          <w:sz w:val="22"/>
          <w:szCs w:val="22"/>
        </w:rPr>
        <w:t xml:space="preserve">Να υπολογίσετε την πραγματική μεταβολή του Ακαθάριστου Εγχώριου Προϊόντος (ΑΕΠ) από το έτος 2010 στο έτος 2011 (μονάδες 2). </w:t>
      </w:r>
    </w:p>
    <w:p w14:paraId="3D836424"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ii) </w:t>
      </w:r>
      <w:r w:rsidRPr="00F3156B">
        <w:rPr>
          <w:rFonts w:asciiTheme="minorHAnsi" w:hAnsiTheme="minorHAnsi" w:cstheme="minorHAnsi"/>
          <w:sz w:val="22"/>
          <w:szCs w:val="22"/>
        </w:rPr>
        <w:t xml:space="preserve">Να υπολογίσετε την πραγματική ποσοστιαία μεταβολή του ΑΕΠ από το έτος 2010 στο έτος 2011 (μονάδες 2). </w:t>
      </w:r>
    </w:p>
    <w:p w14:paraId="74A5978F"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Μονάδες 4 </w:t>
      </w:r>
    </w:p>
    <w:p w14:paraId="0FB44B07"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Γ3. </w:t>
      </w:r>
      <w:r w:rsidRPr="00F3156B">
        <w:rPr>
          <w:rFonts w:asciiTheme="minorHAnsi" w:hAnsiTheme="minorHAnsi" w:cstheme="minorHAnsi"/>
          <w:sz w:val="22"/>
          <w:szCs w:val="22"/>
        </w:rPr>
        <w:t xml:space="preserve">Αν έτος βάσης γίνει το 2011, να υπολογίσετε εκ νέου: </w:t>
      </w:r>
    </w:p>
    <w:p w14:paraId="12AF0B9C"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i) </w:t>
      </w:r>
      <w:r w:rsidRPr="00F3156B">
        <w:rPr>
          <w:rFonts w:asciiTheme="minorHAnsi" w:hAnsiTheme="minorHAnsi" w:cstheme="minorHAnsi"/>
          <w:sz w:val="22"/>
          <w:szCs w:val="22"/>
        </w:rPr>
        <w:t xml:space="preserve">τον δείκτη τιμών και το ΑΕΠ σε πραγματικές τιμές για κάθε έτος (μονάδες 6). </w:t>
      </w:r>
    </w:p>
    <w:p w14:paraId="605D1EC3"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ii) </w:t>
      </w:r>
      <w:r w:rsidRPr="00F3156B">
        <w:rPr>
          <w:rFonts w:asciiTheme="minorHAnsi" w:hAnsiTheme="minorHAnsi" w:cstheme="minorHAnsi"/>
          <w:sz w:val="22"/>
          <w:szCs w:val="22"/>
        </w:rPr>
        <w:t xml:space="preserve">την πραγματική μεταβολή και την πραγματική ποσοστιαία μεταβολή του ΑΕΠ από το έτος 2010 στο έτος 2011 (μονάδες 4). </w:t>
      </w:r>
    </w:p>
    <w:p w14:paraId="0207C0C4"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Μονάδες 10 </w:t>
      </w:r>
    </w:p>
    <w:p w14:paraId="7E7ADAC5"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Γ4. </w:t>
      </w:r>
      <w:r w:rsidRPr="00F3156B">
        <w:rPr>
          <w:rFonts w:asciiTheme="minorHAnsi" w:hAnsiTheme="minorHAnsi" w:cstheme="minorHAnsi"/>
          <w:sz w:val="22"/>
          <w:szCs w:val="22"/>
        </w:rPr>
        <w:t xml:space="preserve">Με έτος βάσης το 2010: </w:t>
      </w:r>
    </w:p>
    <w:p w14:paraId="4A27A0EB"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i) </w:t>
      </w:r>
      <w:r w:rsidRPr="00F3156B">
        <w:rPr>
          <w:rFonts w:asciiTheme="minorHAnsi" w:hAnsiTheme="minorHAnsi" w:cstheme="minorHAnsi"/>
          <w:sz w:val="22"/>
          <w:szCs w:val="22"/>
        </w:rPr>
        <w:t xml:space="preserve">να υπολογίσετε τον πληθυσμό της χώρας, αν το κατά κεφαλήν ΑΕΠ του έτους 2010 είναι 16.000 χρηματικές μονάδες (μονάδες 2). </w:t>
      </w:r>
    </w:p>
    <w:p w14:paraId="6D5530C2" w14:textId="77777777" w:rsidR="00F3156B" w:rsidRPr="00F3156B" w:rsidRDefault="00F3156B" w:rsidP="00F3156B">
      <w:pPr>
        <w:pStyle w:val="Default"/>
        <w:jc w:val="both"/>
        <w:rPr>
          <w:rFonts w:asciiTheme="minorHAnsi" w:hAnsiTheme="minorHAnsi" w:cstheme="minorHAnsi"/>
          <w:sz w:val="22"/>
          <w:szCs w:val="22"/>
        </w:rPr>
      </w:pPr>
      <w:r w:rsidRPr="00F3156B">
        <w:rPr>
          <w:rFonts w:asciiTheme="minorHAnsi" w:hAnsiTheme="minorHAnsi" w:cstheme="minorHAnsi"/>
          <w:b/>
          <w:bCs/>
          <w:sz w:val="22"/>
          <w:szCs w:val="22"/>
        </w:rPr>
        <w:t xml:space="preserve">ii) </w:t>
      </w:r>
      <w:r w:rsidRPr="00F3156B">
        <w:rPr>
          <w:rFonts w:asciiTheme="minorHAnsi" w:hAnsiTheme="minorHAnsi" w:cstheme="minorHAnsi"/>
          <w:sz w:val="22"/>
          <w:szCs w:val="22"/>
        </w:rPr>
        <w:t xml:space="preserve">να υπολογίσετε το πραγματικό κατά κεφαλήν ΑΕΠ του έτους 2011, αν ο πληθυσμός σε σχέση με το 2010 αυξηθεί κατά 10% (μονάδες 3). (Στρογγυλοποίηση στο δεύτερο δεκαδικό ψηφίο). </w:t>
      </w:r>
    </w:p>
    <w:p w14:paraId="783C7710" w14:textId="77777777" w:rsidR="00F3156B" w:rsidRPr="00F3156B" w:rsidRDefault="00F3156B" w:rsidP="00F3156B">
      <w:pPr>
        <w:pStyle w:val="Default"/>
        <w:jc w:val="right"/>
        <w:rPr>
          <w:rFonts w:asciiTheme="minorHAnsi" w:hAnsiTheme="minorHAnsi" w:cstheme="minorHAnsi"/>
          <w:sz w:val="22"/>
          <w:szCs w:val="22"/>
        </w:rPr>
      </w:pPr>
      <w:r w:rsidRPr="00F3156B">
        <w:rPr>
          <w:rFonts w:asciiTheme="minorHAnsi" w:hAnsiTheme="minorHAnsi" w:cstheme="minorHAnsi"/>
          <w:b/>
          <w:bCs/>
          <w:sz w:val="22"/>
          <w:szCs w:val="22"/>
        </w:rPr>
        <w:t xml:space="preserve">Μονάδες 5 </w:t>
      </w:r>
    </w:p>
    <w:p w14:paraId="39761691" w14:textId="77777777" w:rsidR="00F3156B" w:rsidRDefault="00F3156B" w:rsidP="00F3156B">
      <w:pPr>
        <w:pStyle w:val="Default"/>
        <w:jc w:val="both"/>
        <w:rPr>
          <w:rFonts w:asciiTheme="minorHAnsi" w:hAnsiTheme="minorHAnsi" w:cstheme="minorHAnsi"/>
          <w:b/>
          <w:bCs/>
          <w:sz w:val="22"/>
          <w:szCs w:val="22"/>
        </w:rPr>
      </w:pPr>
    </w:p>
    <w:p w14:paraId="42B092EE" w14:textId="024C9059" w:rsidR="00F3156B" w:rsidRPr="00F3156B" w:rsidRDefault="00F3156B" w:rsidP="00F3156B">
      <w:pPr>
        <w:pStyle w:val="Default"/>
        <w:jc w:val="center"/>
        <w:rPr>
          <w:rFonts w:asciiTheme="minorHAnsi" w:hAnsiTheme="minorHAnsi" w:cstheme="minorHAnsi"/>
          <w:sz w:val="22"/>
          <w:szCs w:val="22"/>
        </w:rPr>
      </w:pPr>
      <w:r w:rsidRPr="00F3156B">
        <w:rPr>
          <w:rFonts w:asciiTheme="minorHAnsi" w:hAnsiTheme="minorHAnsi" w:cstheme="minorHAnsi"/>
          <w:b/>
          <w:bCs/>
          <w:sz w:val="22"/>
          <w:szCs w:val="22"/>
        </w:rPr>
        <w:t>ΟΜΑΔΑ ΤΕΤΑΡΤΗ</w:t>
      </w:r>
    </w:p>
    <w:p w14:paraId="7B4F38FC" w14:textId="474A394D" w:rsidR="00F3156B" w:rsidRDefault="00F3156B" w:rsidP="00F3156B">
      <w:pPr>
        <w:spacing w:after="0" w:line="240" w:lineRule="auto"/>
        <w:jc w:val="both"/>
        <w:rPr>
          <w:rFonts w:cstheme="minorHAnsi"/>
          <w:b/>
          <w:bCs/>
        </w:rPr>
      </w:pPr>
      <w:r w:rsidRPr="00F3156B">
        <w:rPr>
          <w:rFonts w:cstheme="minorHAnsi"/>
          <w:b/>
          <w:bCs/>
        </w:rPr>
        <w:t>ΘΕΜΑ</w:t>
      </w:r>
      <w:r>
        <w:rPr>
          <w:rFonts w:cstheme="minorHAnsi"/>
          <w:b/>
          <w:bCs/>
        </w:rPr>
        <w:t xml:space="preserve"> Δ</w:t>
      </w:r>
    </w:p>
    <w:p w14:paraId="05851B10" w14:textId="6AF80A4E" w:rsidR="00F3156B" w:rsidRDefault="00D1612D" w:rsidP="00F3156B">
      <w:pPr>
        <w:spacing w:after="0" w:line="240" w:lineRule="auto"/>
        <w:jc w:val="both"/>
      </w:pPr>
      <w:r w:rsidRPr="00D1612D">
        <w:t>Δίνεται ο παρακάτω πίνακας παραγωγής μιας επιχείρησης που λειτουργεί στη βραχυχρόνια περίοδο παραγωγής:</w:t>
      </w:r>
    </w:p>
    <w:p w14:paraId="48B04FB1" w14:textId="0B954930" w:rsidR="00D1612D" w:rsidRDefault="00D1612D" w:rsidP="00D1612D">
      <w:pPr>
        <w:spacing w:after="0" w:line="240" w:lineRule="auto"/>
        <w:jc w:val="center"/>
        <w:rPr>
          <w:rFonts w:cstheme="minorHAnsi"/>
        </w:rPr>
      </w:pPr>
      <w:r>
        <w:rPr>
          <w:noProof/>
        </w:rPr>
        <w:drawing>
          <wp:inline distT="0" distB="0" distL="0" distR="0" wp14:anchorId="22B68845" wp14:editId="6E213904">
            <wp:extent cx="4352925" cy="2569079"/>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58567" cy="2572409"/>
                    </a:xfrm>
                    <a:prstGeom prst="rect">
                      <a:avLst/>
                    </a:prstGeom>
                  </pic:spPr>
                </pic:pic>
              </a:graphicData>
            </a:graphic>
          </wp:inline>
        </w:drawing>
      </w:r>
    </w:p>
    <w:p w14:paraId="2AE5EDF4" w14:textId="77777777" w:rsidR="00D1612D" w:rsidRPr="00D1612D" w:rsidRDefault="00D1612D" w:rsidP="00D1612D">
      <w:pPr>
        <w:pStyle w:val="Default"/>
        <w:jc w:val="both"/>
        <w:rPr>
          <w:rFonts w:asciiTheme="minorHAnsi" w:hAnsiTheme="minorHAnsi" w:cstheme="minorHAnsi"/>
          <w:sz w:val="22"/>
          <w:szCs w:val="22"/>
        </w:rPr>
      </w:pPr>
      <w:r w:rsidRPr="00D1612D">
        <w:rPr>
          <w:rFonts w:asciiTheme="minorHAnsi" w:hAnsiTheme="minorHAnsi" w:cstheme="minorHAnsi"/>
          <w:b/>
          <w:bCs/>
          <w:sz w:val="22"/>
          <w:szCs w:val="22"/>
        </w:rPr>
        <w:t xml:space="preserve">Δ1. </w:t>
      </w:r>
      <w:r w:rsidRPr="00D1612D">
        <w:rPr>
          <w:rFonts w:asciiTheme="minorHAnsi" w:hAnsiTheme="minorHAnsi" w:cstheme="minorHAnsi"/>
          <w:sz w:val="22"/>
          <w:szCs w:val="22"/>
        </w:rPr>
        <w:t xml:space="preserve">Να μεταφέρετε τον πίνακα στο τετράδιό σας. Αν στον 5ο εργάτη το Μέσο Προϊόν (ΑΡ) παίρνει τη μέγιστη τιμή του, να συμπληρώσετε τα κενά του πίνακα, όπου υπάρχει ερωτηματικό, παρουσιάζοντας τους κατάλληλους υπολογισμούς. </w:t>
      </w:r>
    </w:p>
    <w:p w14:paraId="51E67A90" w14:textId="77777777" w:rsidR="00D1612D" w:rsidRPr="00D1612D" w:rsidRDefault="00D1612D" w:rsidP="00D1612D">
      <w:pPr>
        <w:pStyle w:val="Default"/>
        <w:jc w:val="right"/>
        <w:rPr>
          <w:rFonts w:asciiTheme="minorHAnsi" w:hAnsiTheme="minorHAnsi" w:cstheme="minorHAnsi"/>
          <w:sz w:val="22"/>
          <w:szCs w:val="22"/>
        </w:rPr>
      </w:pPr>
      <w:r w:rsidRPr="00D1612D">
        <w:rPr>
          <w:rFonts w:asciiTheme="minorHAnsi" w:hAnsiTheme="minorHAnsi" w:cstheme="minorHAnsi"/>
          <w:b/>
          <w:bCs/>
          <w:sz w:val="22"/>
          <w:szCs w:val="22"/>
        </w:rPr>
        <w:t xml:space="preserve">Μονάδες 10 </w:t>
      </w:r>
    </w:p>
    <w:p w14:paraId="11F8C6C0" w14:textId="77777777" w:rsidR="00D1612D" w:rsidRPr="00D1612D" w:rsidRDefault="00D1612D" w:rsidP="00D1612D">
      <w:pPr>
        <w:pStyle w:val="Default"/>
        <w:jc w:val="both"/>
        <w:rPr>
          <w:rFonts w:asciiTheme="minorHAnsi" w:hAnsiTheme="minorHAnsi" w:cstheme="minorHAnsi"/>
          <w:sz w:val="22"/>
          <w:szCs w:val="22"/>
        </w:rPr>
      </w:pPr>
      <w:r w:rsidRPr="00D1612D">
        <w:rPr>
          <w:rFonts w:asciiTheme="minorHAnsi" w:hAnsiTheme="minorHAnsi" w:cstheme="minorHAnsi"/>
          <w:b/>
          <w:bCs/>
          <w:sz w:val="22"/>
          <w:szCs w:val="22"/>
        </w:rPr>
        <w:t xml:space="preserve">Δ2. i) </w:t>
      </w:r>
      <w:r w:rsidRPr="00D1612D">
        <w:rPr>
          <w:rFonts w:asciiTheme="minorHAnsi" w:hAnsiTheme="minorHAnsi" w:cstheme="minorHAnsi"/>
          <w:sz w:val="22"/>
          <w:szCs w:val="22"/>
        </w:rPr>
        <w:t xml:space="preserve">Να διατυπώσετε τον νόμο της φθίνουσας ή μη ανάλογης απόδοσης (μονάδες 3). </w:t>
      </w:r>
    </w:p>
    <w:p w14:paraId="0FED5E76" w14:textId="77777777" w:rsidR="00D1612D" w:rsidRPr="00D1612D" w:rsidRDefault="00D1612D" w:rsidP="00D1612D">
      <w:pPr>
        <w:pStyle w:val="Default"/>
        <w:jc w:val="both"/>
        <w:rPr>
          <w:rFonts w:asciiTheme="minorHAnsi" w:hAnsiTheme="minorHAnsi" w:cstheme="minorHAnsi"/>
          <w:sz w:val="22"/>
          <w:szCs w:val="22"/>
        </w:rPr>
      </w:pPr>
      <w:r w:rsidRPr="00D1612D">
        <w:rPr>
          <w:rFonts w:asciiTheme="minorHAnsi" w:hAnsiTheme="minorHAnsi" w:cstheme="minorHAnsi"/>
          <w:b/>
          <w:bCs/>
          <w:sz w:val="22"/>
          <w:szCs w:val="22"/>
        </w:rPr>
        <w:lastRenderedPageBreak/>
        <w:t xml:space="preserve">ii) </w:t>
      </w:r>
      <w:r w:rsidRPr="00D1612D">
        <w:rPr>
          <w:rFonts w:asciiTheme="minorHAnsi" w:hAnsiTheme="minorHAnsi" w:cstheme="minorHAnsi"/>
          <w:sz w:val="22"/>
          <w:szCs w:val="22"/>
        </w:rPr>
        <w:t xml:space="preserve">Σε ποια ποσότητα του μεταβλητού συντελεστή «εργασία» φαίνεται η λειτουργία του νόμου της φθίνουσας ή μη ανάλογης απόδοσης (μονάδα 1); Να δικαιολογήσετε την απάντησή σας (μονάδα 1). </w:t>
      </w:r>
    </w:p>
    <w:p w14:paraId="204D9CE0" w14:textId="77777777" w:rsidR="00D1612D" w:rsidRPr="00D1612D" w:rsidRDefault="00D1612D" w:rsidP="00D1612D">
      <w:pPr>
        <w:pStyle w:val="Default"/>
        <w:jc w:val="right"/>
        <w:rPr>
          <w:rFonts w:asciiTheme="minorHAnsi" w:hAnsiTheme="minorHAnsi" w:cstheme="minorHAnsi"/>
          <w:sz w:val="22"/>
          <w:szCs w:val="22"/>
        </w:rPr>
      </w:pPr>
      <w:r w:rsidRPr="00D1612D">
        <w:rPr>
          <w:rFonts w:asciiTheme="minorHAnsi" w:hAnsiTheme="minorHAnsi" w:cstheme="minorHAnsi"/>
          <w:b/>
          <w:bCs/>
          <w:sz w:val="22"/>
          <w:szCs w:val="22"/>
        </w:rPr>
        <w:t xml:space="preserve">Μονάδες 5 </w:t>
      </w:r>
    </w:p>
    <w:p w14:paraId="5C880634" w14:textId="77777777" w:rsidR="00D1612D" w:rsidRPr="00D1612D" w:rsidRDefault="00D1612D" w:rsidP="00D1612D">
      <w:pPr>
        <w:pStyle w:val="Default"/>
        <w:jc w:val="both"/>
        <w:rPr>
          <w:rFonts w:asciiTheme="minorHAnsi" w:hAnsiTheme="minorHAnsi" w:cstheme="minorHAnsi"/>
          <w:sz w:val="22"/>
          <w:szCs w:val="22"/>
        </w:rPr>
      </w:pPr>
      <w:r w:rsidRPr="00D1612D">
        <w:rPr>
          <w:rFonts w:asciiTheme="minorHAnsi" w:hAnsiTheme="minorHAnsi" w:cstheme="minorHAnsi"/>
          <w:b/>
          <w:bCs/>
          <w:sz w:val="22"/>
          <w:szCs w:val="22"/>
        </w:rPr>
        <w:t xml:space="preserve">Δ3. </w:t>
      </w:r>
      <w:r w:rsidRPr="00D1612D">
        <w:rPr>
          <w:rFonts w:asciiTheme="minorHAnsi" w:hAnsiTheme="minorHAnsi" w:cstheme="minorHAnsi"/>
          <w:sz w:val="22"/>
          <w:szCs w:val="22"/>
        </w:rPr>
        <w:t xml:space="preserve">Το μεταβλητό κόστος (VC) της επιχείρησης αποτελείται από τις δαπάνες για εργασία και από τις δαπάνες για πρώτες ύλες. Η αμοιβή της εργασίας είναι w = 3.000 χρηματικές μονάδες και είναι σταθερή για κάθε εργάτη. Το κόστος των πρώτων υλών (c) είναι σταθερό και ίσο για κάθε μονάδα παραγόμενου προϊόντος. </w:t>
      </w:r>
    </w:p>
    <w:p w14:paraId="6962E802" w14:textId="77777777" w:rsidR="00D1612D" w:rsidRPr="00D1612D" w:rsidRDefault="00D1612D" w:rsidP="00D1612D">
      <w:pPr>
        <w:pStyle w:val="Default"/>
        <w:jc w:val="both"/>
        <w:rPr>
          <w:rFonts w:asciiTheme="minorHAnsi" w:hAnsiTheme="minorHAnsi" w:cstheme="minorHAnsi"/>
          <w:sz w:val="22"/>
          <w:szCs w:val="22"/>
        </w:rPr>
      </w:pPr>
      <w:r w:rsidRPr="00D1612D">
        <w:rPr>
          <w:rFonts w:asciiTheme="minorHAnsi" w:hAnsiTheme="minorHAnsi" w:cstheme="minorHAnsi"/>
          <w:sz w:val="22"/>
          <w:szCs w:val="22"/>
        </w:rPr>
        <w:t xml:space="preserve">Να βρείτε το σταθερό κόστος (FC) της επιχείρησης αν στο επίπεδο παραγωγής του 5ου εργάτη το οριακό κόστος (MC) είναι 525 χρηματικές μονάδες και το μέσο συνολικό κόστος (ATC) είναι 700 χρηματικές μονάδες. </w:t>
      </w:r>
    </w:p>
    <w:p w14:paraId="79257E4A" w14:textId="126B7CE1" w:rsidR="00D1612D" w:rsidRPr="00D1612D" w:rsidRDefault="00D1612D" w:rsidP="00D1612D">
      <w:pPr>
        <w:spacing w:after="0" w:line="240" w:lineRule="auto"/>
        <w:jc w:val="right"/>
        <w:rPr>
          <w:rFonts w:cstheme="minorHAnsi"/>
        </w:rPr>
      </w:pPr>
      <w:r w:rsidRPr="00D1612D">
        <w:rPr>
          <w:rFonts w:cstheme="minorHAnsi"/>
          <w:b/>
          <w:bCs/>
        </w:rPr>
        <w:t>Μονάδες 10</w:t>
      </w:r>
    </w:p>
    <w:sectPr w:rsidR="00D1612D" w:rsidRPr="00D1612D" w:rsidSect="00F3156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D7F5" w14:textId="77777777" w:rsidR="00C737EE" w:rsidRDefault="00C737EE" w:rsidP="0010559D">
      <w:pPr>
        <w:spacing w:after="0" w:line="240" w:lineRule="auto"/>
      </w:pPr>
      <w:r>
        <w:separator/>
      </w:r>
    </w:p>
  </w:endnote>
  <w:endnote w:type="continuationSeparator" w:id="0">
    <w:p w14:paraId="2817704E" w14:textId="77777777" w:rsidR="00C737EE" w:rsidRDefault="00C737EE" w:rsidP="0010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A0002AEF" w:usb1="4000207B" w:usb2="00000000" w:usb3="00000000" w:csb0="000001FF" w:csb1="00000000"/>
  </w:font>
  <w:font w:name="Times New Roman">
    <w:panose1 w:val="02020603050405020304"/>
    <w:charset w:val="A1"/>
    <w:family w:val="roman"/>
    <w:pitch w:val="variable"/>
    <w:sig w:usb0="20002A87" w:usb1="80000000" w:usb2="00000008" w:usb3="00000000" w:csb0="000001FF" w:csb1="00000000"/>
  </w:font>
  <w:font w:name="Arial">
    <w:altName w:val="Arial"/>
    <w:panose1 w:val="020B0604020202020204"/>
    <w:charset w:val="A1"/>
    <w:family w:val="swiss"/>
    <w:pitch w:val="variable"/>
    <w:sig w:usb0="20002A87" w:usb1="80000000" w:usb2="00000008"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4B8A" w14:textId="77777777" w:rsidR="00C737EE" w:rsidRDefault="00C737EE" w:rsidP="0010559D">
      <w:pPr>
        <w:spacing w:after="0" w:line="240" w:lineRule="auto"/>
      </w:pPr>
      <w:r>
        <w:separator/>
      </w:r>
    </w:p>
  </w:footnote>
  <w:footnote w:type="continuationSeparator" w:id="0">
    <w:p w14:paraId="631E865B" w14:textId="77777777" w:rsidR="00C737EE" w:rsidRDefault="00C737EE" w:rsidP="00105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B86C" w14:textId="51E2630F" w:rsidR="0010559D" w:rsidRDefault="0010559D">
    <w:pPr>
      <w:pStyle w:val="a3"/>
    </w:pPr>
    <w:r>
      <w:t>ΦΡΟΝΤΙΣΤΗΡΙΟ ΠΡΟΠΥΛΑΙΑ ΡΕΘΥΜΝΟ</w:t>
    </w:r>
  </w:p>
  <w:p w14:paraId="74FF220B" w14:textId="51E6C36D" w:rsidR="0010559D" w:rsidRDefault="0010559D">
    <w:pPr>
      <w:pStyle w:val="a3"/>
    </w:pPr>
    <w:r>
      <w:t>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6B"/>
    <w:rsid w:val="00053D06"/>
    <w:rsid w:val="0010559D"/>
    <w:rsid w:val="00B8419D"/>
    <w:rsid w:val="00C737EE"/>
    <w:rsid w:val="00D1612D"/>
    <w:rsid w:val="00F315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B487"/>
  <w15:chartTrackingRefBased/>
  <w15:docId w15:val="{E9E53C5B-7C62-4952-88E1-F5BB2601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56B"/>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10559D"/>
    <w:pPr>
      <w:tabs>
        <w:tab w:val="center" w:pos="4153"/>
        <w:tab w:val="right" w:pos="8306"/>
      </w:tabs>
      <w:spacing w:after="0" w:line="240" w:lineRule="auto"/>
    </w:pPr>
  </w:style>
  <w:style w:type="character" w:customStyle="1" w:styleId="Char">
    <w:name w:val="Κεφαλίδα Char"/>
    <w:basedOn w:val="a0"/>
    <w:link w:val="a3"/>
    <w:uiPriority w:val="99"/>
    <w:rsid w:val="0010559D"/>
  </w:style>
  <w:style w:type="paragraph" w:styleId="a4">
    <w:name w:val="footer"/>
    <w:basedOn w:val="a"/>
    <w:link w:val="Char0"/>
    <w:uiPriority w:val="99"/>
    <w:unhideWhenUsed/>
    <w:rsid w:val="0010559D"/>
    <w:pPr>
      <w:tabs>
        <w:tab w:val="center" w:pos="4153"/>
        <w:tab w:val="right" w:pos="8306"/>
      </w:tabs>
      <w:spacing w:after="0" w:line="240" w:lineRule="auto"/>
    </w:pPr>
  </w:style>
  <w:style w:type="character" w:customStyle="1" w:styleId="Char0">
    <w:name w:val="Υποσέλιδο Char"/>
    <w:basedOn w:val="a0"/>
    <w:link w:val="a4"/>
    <w:uiPriority w:val="99"/>
    <w:rsid w:val="0010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4422</Characters>
  <Application>Microsoft Office Word</Application>
  <DocSecurity>0</DocSecurity>
  <Lines>36</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5</cp:revision>
  <cp:lastPrinted>2021-06-28T13:11:00Z</cp:lastPrinted>
  <dcterms:created xsi:type="dcterms:W3CDTF">2021-06-28T13:05:00Z</dcterms:created>
  <dcterms:modified xsi:type="dcterms:W3CDTF">2021-06-28T13:13:00Z</dcterms:modified>
</cp:coreProperties>
</file>